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C2CB1">
      <w:pPr>
        <w:keepNext w:val="0"/>
        <w:keepLines w:val="0"/>
        <w:pageBreakBefore w:val="0"/>
        <w:kinsoku/>
        <w:wordWrap/>
        <w:overflowPunct/>
        <w:topLinePunct w:val="0"/>
        <w:autoSpaceDN/>
        <w:bidi w:val="0"/>
        <w:adjustRightInd/>
        <w:snapToGrid/>
        <w:spacing w:line="560" w:lineRule="exact"/>
        <w:ind w:firstLine="880" w:firstLineChars="200"/>
        <w:jc w:val="center"/>
        <w:textAlignment w:val="auto"/>
        <w:rPr>
          <w:rFonts w:hint="eastAsia" w:ascii="仿宋_GB2312" w:eastAsia="仿宋_GB2312"/>
          <w:sz w:val="44"/>
          <w:szCs w:val="44"/>
        </w:rPr>
      </w:pPr>
    </w:p>
    <w:p w14:paraId="5D78C715">
      <w:pPr>
        <w:keepNext w:val="0"/>
        <w:keepLines w:val="0"/>
        <w:pageBreakBefore w:val="0"/>
        <w:kinsoku/>
        <w:wordWrap/>
        <w:overflowPunct/>
        <w:topLinePunct w:val="0"/>
        <w:autoSpaceDN/>
        <w:bidi w:val="0"/>
        <w:adjustRightInd/>
        <w:snapToGrid/>
        <w:spacing w:line="560" w:lineRule="exact"/>
        <w:ind w:firstLine="880" w:firstLineChars="200"/>
        <w:jc w:val="center"/>
        <w:textAlignment w:val="auto"/>
        <w:rPr>
          <w:rFonts w:hint="eastAsia" w:ascii="仿宋_GB2312" w:eastAsia="仿宋_GB2312"/>
          <w:sz w:val="44"/>
          <w:szCs w:val="44"/>
        </w:rPr>
      </w:pPr>
    </w:p>
    <w:p w14:paraId="31BC7687">
      <w:pPr>
        <w:keepNext w:val="0"/>
        <w:keepLines w:val="0"/>
        <w:pageBreakBefore w:val="0"/>
        <w:kinsoku/>
        <w:wordWrap/>
        <w:overflowPunct/>
        <w:topLinePunct w:val="0"/>
        <w:autoSpaceDN/>
        <w:bidi w:val="0"/>
        <w:adjustRightInd/>
        <w:snapToGrid/>
        <w:spacing w:line="560" w:lineRule="exact"/>
        <w:ind w:firstLine="640" w:firstLineChars="200"/>
        <w:jc w:val="center"/>
        <w:textAlignment w:val="auto"/>
        <w:rPr>
          <w:rFonts w:hint="eastAsia" w:ascii="仿宋_GB2312" w:eastAsia="仿宋_GB2312"/>
          <w:sz w:val="32"/>
          <w:szCs w:val="32"/>
        </w:rPr>
      </w:pPr>
    </w:p>
    <w:p w14:paraId="20D7C584">
      <w:pPr>
        <w:keepNext w:val="0"/>
        <w:keepLines w:val="0"/>
        <w:pageBreakBefore w:val="0"/>
        <w:kinsoku/>
        <w:wordWrap/>
        <w:overflowPunct/>
        <w:topLinePunct w:val="0"/>
        <w:autoSpaceDN/>
        <w:bidi w:val="0"/>
        <w:adjustRightInd/>
        <w:snapToGrid/>
        <w:spacing w:line="560" w:lineRule="exact"/>
        <w:ind w:firstLine="960" w:firstLineChars="200"/>
        <w:jc w:val="center"/>
        <w:textAlignment w:val="auto"/>
        <w:rPr>
          <w:rFonts w:hint="eastAsia" w:ascii="仿宋_GB2312" w:eastAsia="仿宋_GB2312"/>
          <w:sz w:val="48"/>
          <w:szCs w:val="48"/>
        </w:rPr>
      </w:pPr>
    </w:p>
    <w:p w14:paraId="43D631A4">
      <w:pPr>
        <w:keepNext w:val="0"/>
        <w:keepLines w:val="0"/>
        <w:pageBreakBefore w:val="0"/>
        <w:kinsoku/>
        <w:wordWrap/>
        <w:overflowPunct/>
        <w:topLinePunct w:val="0"/>
        <w:autoSpaceDN/>
        <w:bidi w:val="0"/>
        <w:adjustRightInd/>
        <w:snapToGrid/>
        <w:spacing w:line="560" w:lineRule="exact"/>
        <w:jc w:val="both"/>
        <w:textAlignment w:val="auto"/>
        <w:rPr>
          <w:rFonts w:hint="eastAsia" w:ascii="仿宋_GB2312" w:eastAsia="仿宋_GB2312"/>
          <w:sz w:val="32"/>
          <w:szCs w:val="32"/>
        </w:rPr>
      </w:pPr>
    </w:p>
    <w:p w14:paraId="4163DE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48"/>
          <w:szCs w:val="48"/>
        </w:rPr>
      </w:pPr>
      <w:r>
        <w:rPr>
          <w:rFonts w:hint="eastAsia" w:ascii="仿宋_GB2312" w:eastAsia="仿宋_GB2312"/>
          <w:sz w:val="32"/>
          <w:szCs w:val="32"/>
        </w:rPr>
        <w:t>交交字</w:t>
      </w:r>
      <w:r>
        <w:rPr>
          <w:rFonts w:hint="eastAsia" w:ascii="仿宋_GB2312" w:hAnsi="仿宋_GB2312" w:eastAsia="仿宋_GB2312" w:cs="仿宋_GB2312"/>
          <w:sz w:val="32"/>
          <w:szCs w:val="32"/>
          <w:u w:val="none"/>
        </w:rPr>
        <w:t>〔20</w:t>
      </w:r>
      <w:r>
        <w:rPr>
          <w:rFonts w:hint="eastAsia" w:ascii="仿宋_GB2312" w:hAnsi="仿宋_GB2312" w:eastAsia="仿宋_GB2312" w:cs="仿宋_GB2312"/>
          <w:sz w:val="32"/>
          <w:szCs w:val="32"/>
          <w:u w:val="none"/>
          <w:lang w:val="en-US" w:eastAsia="zh-CN"/>
        </w:rPr>
        <w:t>24</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122</w:t>
      </w:r>
      <w:r>
        <w:rPr>
          <w:rFonts w:hint="eastAsia" w:ascii="仿宋_GB2312" w:eastAsia="仿宋_GB2312"/>
          <w:sz w:val="32"/>
          <w:szCs w:val="32"/>
        </w:rPr>
        <w:t>号</w:t>
      </w:r>
    </w:p>
    <w:p w14:paraId="1BA1D5C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宋体" w:hAnsi="宋体" w:eastAsia="宋体" w:cs="宋体"/>
          <w:b w:val="0"/>
          <w:bCs w:val="0"/>
          <w:sz w:val="44"/>
          <w:szCs w:val="44"/>
          <w:lang w:eastAsia="zh-CN"/>
        </w:rPr>
      </w:pPr>
    </w:p>
    <w:p w14:paraId="67F5D93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heme="majorEastAsia" w:hAnsiTheme="majorEastAsia" w:eastAsiaTheme="majorEastAsia" w:cstheme="majorEastAsia"/>
          <w:b/>
          <w:bCs/>
          <w:i w:val="0"/>
          <w:iCs w:val="0"/>
          <w:caps w:val="0"/>
          <w:color w:val="191919"/>
          <w:spacing w:val="0"/>
          <w:sz w:val="44"/>
          <w:szCs w:val="44"/>
          <w:shd w:val="clear" w:fill="FFFFFF"/>
          <w:lang w:val="en-US" w:eastAsia="zh-CN"/>
        </w:rPr>
      </w:pPr>
    </w:p>
    <w:p w14:paraId="79838B57">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交城县</w:t>
      </w:r>
      <w:r>
        <w:rPr>
          <w:rFonts w:hint="eastAsia" w:ascii="宋体" w:hAnsi="宋体" w:eastAsia="宋体" w:cs="宋体"/>
          <w:b/>
          <w:bCs/>
          <w:sz w:val="44"/>
          <w:szCs w:val="44"/>
        </w:rPr>
        <w:t>交通运输局</w:t>
      </w:r>
    </w:p>
    <w:p w14:paraId="4C26EBF9">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关于进一步规范出租</w:t>
      </w:r>
      <w:r>
        <w:rPr>
          <w:rFonts w:hint="eastAsia" w:ascii="宋体" w:hAnsi="宋体" w:eastAsia="宋体" w:cs="宋体"/>
          <w:b/>
          <w:bCs/>
          <w:sz w:val="44"/>
          <w:szCs w:val="44"/>
        </w:rPr>
        <w:t>汽车驾驶员继续教育工作的通知</w:t>
      </w:r>
    </w:p>
    <w:p w14:paraId="02A8B2AD">
      <w:pPr>
        <w:jc w:val="center"/>
        <w:rPr>
          <w:rFonts w:hint="eastAsia" w:ascii="黑体" w:hAnsi="黑体" w:eastAsia="黑体" w:cs="黑体"/>
          <w:b/>
          <w:bCs/>
          <w:sz w:val="44"/>
          <w:szCs w:val="44"/>
        </w:rPr>
      </w:pPr>
    </w:p>
    <w:p w14:paraId="660CAD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巡游出租车公司、网络预约出租车公司：</w:t>
      </w:r>
    </w:p>
    <w:p w14:paraId="3D48C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为进一步规范我</w:t>
      </w:r>
      <w:r>
        <w:rPr>
          <w:rFonts w:hint="eastAsia" w:ascii="仿宋" w:hAnsi="仿宋" w:eastAsia="仿宋" w:cs="仿宋"/>
          <w:sz w:val="32"/>
          <w:szCs w:val="32"/>
          <w:lang w:eastAsia="zh-CN"/>
        </w:rPr>
        <w:t>县</w:t>
      </w:r>
      <w:r>
        <w:rPr>
          <w:rFonts w:hint="eastAsia" w:ascii="仿宋" w:hAnsi="仿宋" w:eastAsia="仿宋" w:cs="仿宋"/>
          <w:sz w:val="32"/>
          <w:szCs w:val="32"/>
        </w:rPr>
        <w:t>出租汽车驾驶员继续教育工作，不断提升出租汽车驾驶员规范运营、文明服务的能力和水平。根据交通运输部《出租汽车驾驶员从业资格管理规定》，结合我</w:t>
      </w:r>
      <w:r>
        <w:rPr>
          <w:rFonts w:hint="eastAsia" w:ascii="仿宋" w:hAnsi="仿宋" w:eastAsia="仿宋" w:cs="仿宋"/>
          <w:sz w:val="32"/>
          <w:szCs w:val="32"/>
          <w:lang w:eastAsia="zh-CN"/>
        </w:rPr>
        <w:t>县</w:t>
      </w:r>
      <w:r>
        <w:rPr>
          <w:rFonts w:hint="eastAsia" w:ascii="仿宋" w:hAnsi="仿宋" w:eastAsia="仿宋" w:cs="仿宋"/>
          <w:sz w:val="32"/>
          <w:szCs w:val="32"/>
        </w:rPr>
        <w:t>实际，现就加强和规范出租汽车驾驶员继续教育工作通知如下：</w:t>
      </w:r>
    </w:p>
    <w:p w14:paraId="2CDAD2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一、继续教育的范围</w:t>
      </w:r>
    </w:p>
    <w:p w14:paraId="29C25D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出租汽车驾驶员在注册期内应当按规定完成继续教育。</w:t>
      </w:r>
    </w:p>
    <w:p w14:paraId="7E6772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二、继续教育的内容</w:t>
      </w:r>
    </w:p>
    <w:p w14:paraId="4FA98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交通运输部统一制定出租汽车驾驶员继续教育大纲并向社会公布。继续教育大纲内容包括出租汽车相关政策法规、社会责任和职业道德、服务规范、安全运营和节能减排知识等。</w:t>
      </w:r>
    </w:p>
    <w:p w14:paraId="257E8E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三、继续教育实施主体</w:t>
      </w:r>
    </w:p>
    <w:p w14:paraId="00DF8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出租汽车企业</w:t>
      </w:r>
      <w:r>
        <w:rPr>
          <w:rFonts w:hint="eastAsia" w:ascii="仿宋" w:hAnsi="仿宋" w:eastAsia="仿宋" w:cs="仿宋"/>
          <w:color w:val="auto"/>
          <w:sz w:val="32"/>
          <w:szCs w:val="32"/>
          <w:lang w:val="en-US" w:eastAsia="zh-CN"/>
        </w:rPr>
        <w:t>是</w:t>
      </w:r>
      <w:r>
        <w:rPr>
          <w:rFonts w:hint="eastAsia" w:ascii="仿宋" w:hAnsi="仿宋" w:eastAsia="仿宋" w:cs="仿宋"/>
          <w:color w:val="auto"/>
          <w:sz w:val="32"/>
          <w:szCs w:val="32"/>
        </w:rPr>
        <w:t>组织实施出租汽车驾驶员继续教育的主体。出租汽车企业</w:t>
      </w:r>
      <w:r>
        <w:rPr>
          <w:rFonts w:hint="eastAsia" w:ascii="仿宋" w:hAnsi="仿宋" w:eastAsia="仿宋" w:cs="仿宋"/>
          <w:color w:val="auto"/>
          <w:sz w:val="32"/>
          <w:szCs w:val="32"/>
          <w:lang w:val="en-US" w:eastAsia="zh-CN"/>
        </w:rPr>
        <w:t>可</w:t>
      </w:r>
      <w:r>
        <w:rPr>
          <w:rFonts w:hint="eastAsia" w:ascii="仿宋" w:hAnsi="仿宋" w:eastAsia="仿宋" w:cs="仿宋"/>
          <w:color w:val="auto"/>
          <w:sz w:val="32"/>
          <w:szCs w:val="32"/>
        </w:rPr>
        <w:t>委托具备资质条件的网络远程继续教育培训机构或在线下继续教育培训机构承担出租汽车驾驶员的继续教育培训工作。鼓励和引导具备培训资质的继续教育机构，开发和升级线上继续教育培训系统，继续教育采取线下培训和线上培训两种方式并用。继续教育机构的选择以及采取线下培训还是线上培训，由出租汽车经营企业根据所属驾驶员意愿确定，采取线上培训方式的，参训人数不受限制，采取线下集中培训方式的，参训人数原则上1期不低于30人。</w:t>
      </w:r>
    </w:p>
    <w:p w14:paraId="61D846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四、继续教育周期</w:t>
      </w:r>
    </w:p>
    <w:p w14:paraId="2030A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出租汽车驾驶员继续教育周期为3年，自出租汽车驾驶员从业资格注册之日起计算。</w:t>
      </w:r>
      <w:r>
        <w:rPr>
          <w:rFonts w:hint="eastAsia" w:ascii="仿宋" w:hAnsi="仿宋" w:eastAsia="仿宋" w:cs="仿宋"/>
          <w:color w:val="auto"/>
          <w:sz w:val="32"/>
          <w:szCs w:val="32"/>
          <w:lang w:eastAsia="zh-CN"/>
        </w:rPr>
        <w:t>在每个连续计算的继续教育同期内，应当</w:t>
      </w:r>
      <w:r>
        <w:rPr>
          <w:rFonts w:hint="eastAsia" w:ascii="仿宋" w:hAnsi="仿宋" w:eastAsia="仿宋" w:cs="仿宋"/>
          <w:color w:val="auto"/>
          <w:sz w:val="32"/>
          <w:szCs w:val="32"/>
          <w:lang w:val="en-US" w:eastAsia="zh-CN"/>
        </w:rPr>
        <w:t>参加</w:t>
      </w:r>
      <w:r>
        <w:rPr>
          <w:rFonts w:hint="eastAsia" w:ascii="仿宋" w:hAnsi="仿宋" w:eastAsia="仿宋" w:cs="仿宋"/>
          <w:color w:val="auto"/>
          <w:sz w:val="32"/>
          <w:szCs w:val="32"/>
          <w:lang w:eastAsia="zh-CN"/>
        </w:rPr>
        <w:t>不少于</w:t>
      </w:r>
      <w:r>
        <w:rPr>
          <w:rFonts w:hint="eastAsia" w:ascii="仿宋" w:hAnsi="仿宋" w:eastAsia="仿宋" w:cs="仿宋"/>
          <w:color w:val="auto"/>
          <w:sz w:val="32"/>
          <w:szCs w:val="32"/>
          <w:lang w:val="en-US" w:eastAsia="zh-CN"/>
        </w:rPr>
        <w:t>54学时</w:t>
      </w:r>
      <w:r>
        <w:rPr>
          <w:rFonts w:hint="eastAsia" w:ascii="仿宋" w:hAnsi="仿宋" w:eastAsia="仿宋" w:cs="仿宋"/>
          <w:color w:val="auto"/>
          <w:sz w:val="32"/>
          <w:szCs w:val="32"/>
          <w:lang w:eastAsia="zh-CN"/>
        </w:rPr>
        <w:t>的继续教育，每年不少于</w:t>
      </w:r>
      <w:r>
        <w:rPr>
          <w:rFonts w:hint="eastAsia" w:ascii="仿宋" w:hAnsi="仿宋" w:eastAsia="仿宋" w:cs="仿宋"/>
          <w:color w:val="auto"/>
          <w:sz w:val="32"/>
          <w:szCs w:val="32"/>
          <w:lang w:val="en-US" w:eastAsia="zh-CN"/>
        </w:rPr>
        <w:t>18学时。</w:t>
      </w:r>
    </w:p>
    <w:p w14:paraId="1AD3A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取得从业资格证超过3年未申请注册的，注册上岗前应当完成不少于27学时的继续教育。</w:t>
      </w:r>
    </w:p>
    <w:p w14:paraId="05A55B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五、继续教育签章</w:t>
      </w:r>
    </w:p>
    <w:p w14:paraId="44980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出租汽车驾驶员完成继续教育后，应当由出租汽车经营企业</w:t>
      </w:r>
    </w:p>
    <w:p w14:paraId="047396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向属地出租汽车行业管理部门报备，属地出租汽车行业管理部门在出租汽车驾驶员从业资格证中予以记录。</w:t>
      </w:r>
    </w:p>
    <w:p w14:paraId="49CC4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办理</w:t>
      </w:r>
      <w:r>
        <w:rPr>
          <w:rFonts w:hint="eastAsia" w:ascii="仿宋" w:hAnsi="仿宋" w:eastAsia="仿宋" w:cs="仿宋"/>
          <w:sz w:val="32"/>
          <w:szCs w:val="32"/>
          <w:lang w:eastAsia="zh-CN"/>
        </w:rPr>
        <w:t>继续教育签章</w:t>
      </w:r>
      <w:r>
        <w:rPr>
          <w:rFonts w:hint="eastAsia" w:ascii="仿宋" w:hAnsi="仿宋" w:eastAsia="仿宋" w:cs="仿宋"/>
          <w:sz w:val="32"/>
          <w:szCs w:val="32"/>
          <w:lang w:val="en-US" w:eastAsia="zh-CN"/>
        </w:rPr>
        <w:t>需提交</w:t>
      </w:r>
      <w:r>
        <w:rPr>
          <w:rFonts w:hint="eastAsia" w:ascii="仿宋" w:hAnsi="仿宋" w:eastAsia="仿宋" w:cs="仿宋"/>
          <w:sz w:val="32"/>
          <w:szCs w:val="32"/>
          <w:lang w:eastAsia="zh-CN"/>
        </w:rPr>
        <w:t>资料：</w:t>
      </w:r>
    </w:p>
    <w:p w14:paraId="43676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1、2024年度XXX公司驾驶员继续教育培训汇总表。</w:t>
      </w:r>
    </w:p>
    <w:p w14:paraId="0BAA635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出租车驾驶人员质量信誉考核表。</w:t>
      </w:r>
    </w:p>
    <w:p w14:paraId="13F8265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身份证、驾驶证、资格证</w:t>
      </w:r>
    </w:p>
    <w:p w14:paraId="599BE3D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继续教育证明</w:t>
      </w:r>
    </w:p>
    <w:p w14:paraId="53C39D4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机动车驾驶人员安全驾驶证明情况。</w:t>
      </w:r>
    </w:p>
    <w:p w14:paraId="76605E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六、继续教育监督检查</w:t>
      </w:r>
    </w:p>
    <w:p w14:paraId="70DD9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出租汽车企业开展本企业驾驶员继续教育培训工作，应当向属地出租汽车行业管理部门报备具体的开班人数及时间，培训完毕后，建立完善驾驶员继续教育培训档案，并接受属地出租汽车行业管理部门的监督检查。</w:t>
      </w:r>
    </w:p>
    <w:p w14:paraId="68D63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不按规定组织本企业驾驶员开展继续教育培训工作的出租汽车企业，</w:t>
      </w:r>
      <w:r>
        <w:rPr>
          <w:rFonts w:hint="eastAsia" w:ascii="仿宋" w:hAnsi="仿宋" w:eastAsia="仿宋" w:cs="仿宋"/>
          <w:sz w:val="32"/>
          <w:szCs w:val="32"/>
          <w:lang w:eastAsia="zh-CN"/>
        </w:rPr>
        <w:t>交通</w:t>
      </w:r>
      <w:r>
        <w:rPr>
          <w:rFonts w:hint="eastAsia" w:ascii="仿宋" w:hAnsi="仿宋" w:eastAsia="仿宋" w:cs="仿宋"/>
          <w:sz w:val="32"/>
          <w:szCs w:val="32"/>
          <w:lang w:val="en-US" w:eastAsia="zh-CN"/>
        </w:rPr>
        <w:t>运输</w:t>
      </w:r>
      <w:r>
        <w:rPr>
          <w:rFonts w:hint="eastAsia" w:ascii="仿宋" w:hAnsi="仿宋" w:eastAsia="仿宋" w:cs="仿宋"/>
          <w:sz w:val="32"/>
          <w:szCs w:val="32"/>
          <w:lang w:eastAsia="zh-CN"/>
        </w:rPr>
        <w:t>执法大队</w:t>
      </w:r>
      <w:r>
        <w:rPr>
          <w:rFonts w:hint="eastAsia" w:ascii="仿宋" w:hAnsi="仿宋" w:eastAsia="仿宋" w:cs="仿宋"/>
          <w:sz w:val="32"/>
          <w:szCs w:val="32"/>
        </w:rPr>
        <w:t>将根据《出租汽车驾驶员从业资格管理规定》第四十四条第二项的规定，对企业处1000元以上3000元以下的罚款，并纳入出租车企业年度服务质量考核。</w:t>
      </w:r>
    </w:p>
    <w:p w14:paraId="79FB96FA">
      <w:pPr>
        <w:ind w:firstLine="640" w:firstLineChars="200"/>
        <w:rPr>
          <w:rFonts w:hint="eastAsia" w:ascii="仿宋" w:hAnsi="仿宋" w:eastAsia="仿宋" w:cs="仿宋"/>
          <w:sz w:val="32"/>
          <w:szCs w:val="32"/>
          <w:lang w:val="en-US" w:eastAsia="zh-CN"/>
        </w:rPr>
      </w:pPr>
    </w:p>
    <w:p w14:paraId="6DA118C8">
      <w:pPr>
        <w:ind w:firstLine="640" w:firstLineChars="200"/>
        <w:rPr>
          <w:rFonts w:hint="eastAsia" w:ascii="仿宋" w:hAnsi="仿宋" w:eastAsia="仿宋" w:cs="仿宋"/>
          <w:sz w:val="32"/>
          <w:szCs w:val="32"/>
          <w:lang w:val="en-US" w:eastAsia="zh-CN"/>
        </w:rPr>
      </w:pPr>
    </w:p>
    <w:p w14:paraId="79103A33">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交城县交通运输局</w:t>
      </w:r>
    </w:p>
    <w:p w14:paraId="6E717FDD">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2024年9月10日</w:t>
      </w:r>
    </w:p>
    <w:p w14:paraId="1A950345">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3CAC801C">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16DE2798">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0B29858C">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77DAFC4B">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14F7CCF3">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67B7F375">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49657E7A">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7A90CFBB">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2080D036">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3637674D">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3BF875B5">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26FDAEB5">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5FCF6231">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6087720D">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3E36967A">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4C404AD3">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7C3D550C">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17C378E3">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722BDAE8">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47303DCC">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71721CCC">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594CB4B8">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tbl>
      <w:tblPr>
        <w:tblStyle w:val="15"/>
        <w:tblpPr w:leftFromText="180" w:rightFromText="180" w:vertAnchor="text" w:horzAnchor="page" w:tblpX="1592" w:tblpY="1203"/>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14:paraId="7EEC06A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9061" w:type="dxa"/>
            <w:tcBorders>
              <w:tl2br w:val="nil"/>
              <w:tr2bl w:val="nil"/>
            </w:tcBorders>
          </w:tcPr>
          <w:p w14:paraId="6D8FFDC4">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0"/>
                <w:sz w:val="28"/>
                <w:szCs w:val="28"/>
                <w:u w:val="none"/>
                <w:vertAlign w:val="baseline"/>
                <w:lang w:val="en-US" w:eastAsia="zh-CN"/>
              </w:rPr>
            </w:pPr>
            <w:bookmarkStart w:id="0" w:name="_GoBack"/>
            <w:bookmarkEnd w:id="0"/>
            <w:r>
              <w:rPr>
                <w:rFonts w:hint="eastAsia" w:ascii="仿宋" w:hAnsi="仿宋" w:eastAsia="仿宋" w:cs="仿宋"/>
                <w:kern w:val="0"/>
                <w:sz w:val="28"/>
                <w:szCs w:val="28"/>
                <w:u w:val="none"/>
                <w:vertAlign w:val="baseline"/>
                <w:lang w:val="en-US" w:eastAsia="zh-CN"/>
              </w:rPr>
              <w:t>交城县交通运输局办公室                      2024年9月10日印发</w:t>
            </w:r>
          </w:p>
        </w:tc>
      </w:tr>
    </w:tbl>
    <w:p w14:paraId="372B2C3C">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303D4307">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C6A5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8BB5F">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98BB5F">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5F86"/>
    <w:multiLevelType w:val="singleLevel"/>
    <w:tmpl w:val="99165F8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Tc1NWZmZjdmNTQ0NTkyNmYxOGMwNWFkYWUzZDAifQ=="/>
  </w:docVars>
  <w:rsids>
    <w:rsidRoot w:val="00000000"/>
    <w:rsid w:val="0023122F"/>
    <w:rsid w:val="00296707"/>
    <w:rsid w:val="019159A8"/>
    <w:rsid w:val="028E4F47"/>
    <w:rsid w:val="036E7CFF"/>
    <w:rsid w:val="04387860"/>
    <w:rsid w:val="047F13EB"/>
    <w:rsid w:val="04BD2E0B"/>
    <w:rsid w:val="051861B9"/>
    <w:rsid w:val="05C95AE8"/>
    <w:rsid w:val="064C7016"/>
    <w:rsid w:val="0673478F"/>
    <w:rsid w:val="075E0DB2"/>
    <w:rsid w:val="07893F2F"/>
    <w:rsid w:val="07B93C8A"/>
    <w:rsid w:val="084B502E"/>
    <w:rsid w:val="091B2332"/>
    <w:rsid w:val="095313C3"/>
    <w:rsid w:val="095A1CE7"/>
    <w:rsid w:val="09BE06B6"/>
    <w:rsid w:val="0A2D48BF"/>
    <w:rsid w:val="0A4975B5"/>
    <w:rsid w:val="0ABA1CA5"/>
    <w:rsid w:val="0AC97464"/>
    <w:rsid w:val="0B4D1E43"/>
    <w:rsid w:val="0B664E8C"/>
    <w:rsid w:val="0C067C7D"/>
    <w:rsid w:val="0EE02FCE"/>
    <w:rsid w:val="0F751406"/>
    <w:rsid w:val="0F8F7B65"/>
    <w:rsid w:val="101136B7"/>
    <w:rsid w:val="107E2A9F"/>
    <w:rsid w:val="10A00E68"/>
    <w:rsid w:val="10AD5AC8"/>
    <w:rsid w:val="11101A23"/>
    <w:rsid w:val="115B693C"/>
    <w:rsid w:val="11DB53FF"/>
    <w:rsid w:val="11F42D81"/>
    <w:rsid w:val="12461472"/>
    <w:rsid w:val="1259643C"/>
    <w:rsid w:val="13294F44"/>
    <w:rsid w:val="132960C8"/>
    <w:rsid w:val="13420C57"/>
    <w:rsid w:val="13B20A24"/>
    <w:rsid w:val="13DF04A8"/>
    <w:rsid w:val="148368D6"/>
    <w:rsid w:val="15325EC4"/>
    <w:rsid w:val="163E1A50"/>
    <w:rsid w:val="16AC67B5"/>
    <w:rsid w:val="16F41AB6"/>
    <w:rsid w:val="17681DB3"/>
    <w:rsid w:val="178F70C7"/>
    <w:rsid w:val="180E6B76"/>
    <w:rsid w:val="188E7589"/>
    <w:rsid w:val="19696E0C"/>
    <w:rsid w:val="1A1324AA"/>
    <w:rsid w:val="1A795852"/>
    <w:rsid w:val="1AA2518C"/>
    <w:rsid w:val="1AAD79F9"/>
    <w:rsid w:val="1B4B4ACC"/>
    <w:rsid w:val="1BCF6247"/>
    <w:rsid w:val="1BD73063"/>
    <w:rsid w:val="1C2625B0"/>
    <w:rsid w:val="1D097B5B"/>
    <w:rsid w:val="1D2532B1"/>
    <w:rsid w:val="1E0D6DC0"/>
    <w:rsid w:val="1ED7079F"/>
    <w:rsid w:val="1F9517F9"/>
    <w:rsid w:val="1FC3227C"/>
    <w:rsid w:val="204A64FA"/>
    <w:rsid w:val="20810771"/>
    <w:rsid w:val="20BB1D63"/>
    <w:rsid w:val="2105070B"/>
    <w:rsid w:val="21D93322"/>
    <w:rsid w:val="23D06D16"/>
    <w:rsid w:val="23F02A56"/>
    <w:rsid w:val="24196B9A"/>
    <w:rsid w:val="251913F0"/>
    <w:rsid w:val="256C768C"/>
    <w:rsid w:val="2580651A"/>
    <w:rsid w:val="25B37A14"/>
    <w:rsid w:val="25E17CBC"/>
    <w:rsid w:val="26243349"/>
    <w:rsid w:val="26390646"/>
    <w:rsid w:val="27170FDE"/>
    <w:rsid w:val="275A1718"/>
    <w:rsid w:val="291218E3"/>
    <w:rsid w:val="29970DDB"/>
    <w:rsid w:val="29BB1CEC"/>
    <w:rsid w:val="29D4503B"/>
    <w:rsid w:val="2A481CFC"/>
    <w:rsid w:val="2B0E2325"/>
    <w:rsid w:val="2B4A573A"/>
    <w:rsid w:val="2BCB1BB0"/>
    <w:rsid w:val="2BD15D21"/>
    <w:rsid w:val="2BF44F94"/>
    <w:rsid w:val="2C337BC3"/>
    <w:rsid w:val="2C855C0D"/>
    <w:rsid w:val="2CD8193C"/>
    <w:rsid w:val="2D265BF9"/>
    <w:rsid w:val="2D297497"/>
    <w:rsid w:val="2D673109"/>
    <w:rsid w:val="2E6B65AD"/>
    <w:rsid w:val="2F4A3E20"/>
    <w:rsid w:val="31367632"/>
    <w:rsid w:val="31EC1E70"/>
    <w:rsid w:val="32252923"/>
    <w:rsid w:val="32D16607"/>
    <w:rsid w:val="33872755"/>
    <w:rsid w:val="350A5F9E"/>
    <w:rsid w:val="35C74EED"/>
    <w:rsid w:val="36351AC0"/>
    <w:rsid w:val="36E9763F"/>
    <w:rsid w:val="3A282FB0"/>
    <w:rsid w:val="3A4D358D"/>
    <w:rsid w:val="3A6B4D4A"/>
    <w:rsid w:val="3B4646FF"/>
    <w:rsid w:val="3E4C48DA"/>
    <w:rsid w:val="3E530817"/>
    <w:rsid w:val="3EE6168C"/>
    <w:rsid w:val="40994C08"/>
    <w:rsid w:val="412B15D8"/>
    <w:rsid w:val="412F731A"/>
    <w:rsid w:val="42DE5245"/>
    <w:rsid w:val="42FD467C"/>
    <w:rsid w:val="430F51D8"/>
    <w:rsid w:val="436575FF"/>
    <w:rsid w:val="43930001"/>
    <w:rsid w:val="439B35A6"/>
    <w:rsid w:val="441855A6"/>
    <w:rsid w:val="44333F20"/>
    <w:rsid w:val="443C075B"/>
    <w:rsid w:val="445F69F2"/>
    <w:rsid w:val="44685701"/>
    <w:rsid w:val="446E63AB"/>
    <w:rsid w:val="44C24B83"/>
    <w:rsid w:val="461D6606"/>
    <w:rsid w:val="467C33EE"/>
    <w:rsid w:val="4691005D"/>
    <w:rsid w:val="469B7612"/>
    <w:rsid w:val="46F0755B"/>
    <w:rsid w:val="470C1D70"/>
    <w:rsid w:val="471B4A9C"/>
    <w:rsid w:val="4787717A"/>
    <w:rsid w:val="47983216"/>
    <w:rsid w:val="47EF36B3"/>
    <w:rsid w:val="486D24D6"/>
    <w:rsid w:val="4AEF72F4"/>
    <w:rsid w:val="4B5F0424"/>
    <w:rsid w:val="4C7308ED"/>
    <w:rsid w:val="4E4F3C91"/>
    <w:rsid w:val="4E5008D0"/>
    <w:rsid w:val="4FEF2EFA"/>
    <w:rsid w:val="509B0E66"/>
    <w:rsid w:val="515E50B1"/>
    <w:rsid w:val="51B56722"/>
    <w:rsid w:val="524C6557"/>
    <w:rsid w:val="524D5852"/>
    <w:rsid w:val="52BD389C"/>
    <w:rsid w:val="52BD62A1"/>
    <w:rsid w:val="53A019B1"/>
    <w:rsid w:val="53D31DC4"/>
    <w:rsid w:val="53D75A97"/>
    <w:rsid w:val="54EA776C"/>
    <w:rsid w:val="55015A46"/>
    <w:rsid w:val="55C23E61"/>
    <w:rsid w:val="55F95301"/>
    <w:rsid w:val="5632548A"/>
    <w:rsid w:val="566E7059"/>
    <w:rsid w:val="56B633DB"/>
    <w:rsid w:val="571006A3"/>
    <w:rsid w:val="5716522E"/>
    <w:rsid w:val="574677CE"/>
    <w:rsid w:val="57A31A70"/>
    <w:rsid w:val="57E34082"/>
    <w:rsid w:val="583202F4"/>
    <w:rsid w:val="591D11B6"/>
    <w:rsid w:val="5A753B98"/>
    <w:rsid w:val="5AF251E8"/>
    <w:rsid w:val="5B081E1C"/>
    <w:rsid w:val="5B8D400D"/>
    <w:rsid w:val="5C7B25A9"/>
    <w:rsid w:val="5D165DC5"/>
    <w:rsid w:val="5E7163DE"/>
    <w:rsid w:val="5EAB6A71"/>
    <w:rsid w:val="5F25221D"/>
    <w:rsid w:val="5F555D46"/>
    <w:rsid w:val="6027205A"/>
    <w:rsid w:val="60AE609B"/>
    <w:rsid w:val="61C805F8"/>
    <w:rsid w:val="61D40E0C"/>
    <w:rsid w:val="63304096"/>
    <w:rsid w:val="633B16F7"/>
    <w:rsid w:val="633F11E7"/>
    <w:rsid w:val="63FC040C"/>
    <w:rsid w:val="642323F6"/>
    <w:rsid w:val="64646117"/>
    <w:rsid w:val="64B57164"/>
    <w:rsid w:val="657A4CF5"/>
    <w:rsid w:val="65913850"/>
    <w:rsid w:val="65BE3AA6"/>
    <w:rsid w:val="65D84985"/>
    <w:rsid w:val="67293938"/>
    <w:rsid w:val="67FD2028"/>
    <w:rsid w:val="687234C5"/>
    <w:rsid w:val="687A681D"/>
    <w:rsid w:val="68FA4824"/>
    <w:rsid w:val="6A4E3ABD"/>
    <w:rsid w:val="6A4E6DF1"/>
    <w:rsid w:val="6AAD3044"/>
    <w:rsid w:val="6AD00976"/>
    <w:rsid w:val="6B6E08BB"/>
    <w:rsid w:val="6C51446C"/>
    <w:rsid w:val="6D45771E"/>
    <w:rsid w:val="6E61450C"/>
    <w:rsid w:val="6E712470"/>
    <w:rsid w:val="6F23547E"/>
    <w:rsid w:val="6F274600"/>
    <w:rsid w:val="70B860B5"/>
    <w:rsid w:val="70DD5B9B"/>
    <w:rsid w:val="71D85866"/>
    <w:rsid w:val="71DF595F"/>
    <w:rsid w:val="72141A90"/>
    <w:rsid w:val="74150907"/>
    <w:rsid w:val="74B75C3A"/>
    <w:rsid w:val="74E05C5A"/>
    <w:rsid w:val="750F43E0"/>
    <w:rsid w:val="75152E50"/>
    <w:rsid w:val="75515778"/>
    <w:rsid w:val="761E2EDE"/>
    <w:rsid w:val="76F21034"/>
    <w:rsid w:val="77176796"/>
    <w:rsid w:val="77632A31"/>
    <w:rsid w:val="782D11B6"/>
    <w:rsid w:val="7A100D8F"/>
    <w:rsid w:val="7A624B2D"/>
    <w:rsid w:val="7A9862AA"/>
    <w:rsid w:val="7ABD0792"/>
    <w:rsid w:val="7B4725AC"/>
    <w:rsid w:val="7CB95CDA"/>
    <w:rsid w:val="7CED04A4"/>
    <w:rsid w:val="7CFF5026"/>
    <w:rsid w:val="7D795823"/>
    <w:rsid w:val="7ED22CB6"/>
    <w:rsid w:val="7F0215EE"/>
    <w:rsid w:val="7F660214"/>
    <w:rsid w:val="7FAE0E2E"/>
    <w:rsid w:val="7FEC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小标宋简体" w:cs="Times New Roman"/>
      <w:kern w:val="2"/>
      <w:sz w:val="21"/>
      <w:szCs w:val="24"/>
      <w:lang w:val="en-US" w:eastAsia="zh-CN" w:bidi="ar-SA"/>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99"/>
    <w:pPr>
      <w:ind w:firstLine="420" w:firstLineChars="200"/>
    </w:pPr>
  </w:style>
  <w:style w:type="paragraph" w:styleId="3">
    <w:name w:val="index 5"/>
    <w:basedOn w:val="1"/>
    <w:next w:val="1"/>
    <w:autoRedefine/>
    <w:qFormat/>
    <w:uiPriority w:val="0"/>
    <w:pPr>
      <w:ind w:left="1680"/>
    </w:pPr>
  </w:style>
  <w:style w:type="paragraph" w:styleId="4">
    <w:name w:val="Body Text"/>
    <w:basedOn w:val="1"/>
    <w:next w:val="1"/>
    <w:autoRedefine/>
    <w:qFormat/>
    <w:uiPriority w:val="0"/>
    <w:rPr>
      <w:rFonts w:ascii="Times New Roman" w:hAnsi="Times New Roman" w:eastAsia="仿宋_GB2312"/>
      <w:sz w:val="32"/>
      <w:szCs w:val="32"/>
    </w:rPr>
  </w:style>
  <w:style w:type="paragraph" w:styleId="5">
    <w:name w:val="Body Text Indent"/>
    <w:basedOn w:val="1"/>
    <w:next w:val="2"/>
    <w:autoRedefine/>
    <w:qFormat/>
    <w:uiPriority w:val="0"/>
    <w:pPr>
      <w:ind w:firstLine="200" w:firstLineChars="200"/>
    </w:pPr>
    <w:rPr>
      <w:rFonts w:eastAsia="黑体"/>
      <w:szCs w:val="22"/>
    </w:rPr>
  </w:style>
  <w:style w:type="paragraph" w:styleId="6">
    <w:name w:val="Plain Text"/>
    <w:basedOn w:val="1"/>
    <w:autoRedefine/>
    <w:qFormat/>
    <w:uiPriority w:val="0"/>
    <w:pPr>
      <w:widowControl w:val="0"/>
      <w:suppressAutoHyphens/>
      <w:bidi w:val="0"/>
      <w:jc w:val="both"/>
    </w:pPr>
    <w:rPr>
      <w:rFonts w:ascii="宋体" w:eastAsia="宋体" w:cs="Courier New"/>
      <w:color w:val="auto"/>
      <w:kern w:val="2"/>
      <w:sz w:val="21"/>
      <w:szCs w:val="21"/>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Message Header"/>
    <w:basedOn w:val="1"/>
    <w:next w:val="4"/>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sz w:val="24"/>
    </w:rPr>
  </w:style>
  <w:style w:type="paragraph" w:styleId="11">
    <w:name w:val="Normal (Web)"/>
    <w:basedOn w:val="1"/>
    <w:next w:val="1"/>
    <w:autoRedefine/>
    <w:qFormat/>
    <w:uiPriority w:val="0"/>
    <w:pPr>
      <w:spacing w:before="0" w:beforeAutospacing="1" w:after="0" w:afterAutospacing="1"/>
      <w:ind w:left="0" w:right="0"/>
      <w:jc w:val="left"/>
    </w:pPr>
    <w:rPr>
      <w:kern w:val="0"/>
      <w:sz w:val="24"/>
      <w:lang w:val="en-US" w:eastAsia="zh-CN" w:bidi="ar"/>
    </w:rPr>
  </w:style>
  <w:style w:type="paragraph" w:styleId="12">
    <w:name w:val="Title"/>
    <w:next w:val="1"/>
    <w:autoRedefine/>
    <w:qFormat/>
    <w:uiPriority w:val="99"/>
    <w:pPr>
      <w:widowControl w:val="0"/>
      <w:jc w:val="both"/>
      <w:outlineLvl w:val="0"/>
    </w:pPr>
    <w:rPr>
      <w:rFonts w:ascii="Arial" w:hAnsi="Arial" w:eastAsia="宋体" w:cs="Arial"/>
      <w:bCs/>
      <w:kern w:val="2"/>
      <w:sz w:val="21"/>
      <w:szCs w:val="32"/>
      <w:lang w:val="en-US" w:eastAsia="zh-CN" w:bidi="ar-SA"/>
    </w:rPr>
  </w:style>
  <w:style w:type="paragraph" w:styleId="13">
    <w:name w:val="Body Text First Indent 2"/>
    <w:basedOn w:val="5"/>
    <w:autoRedefine/>
    <w:qFormat/>
    <w:uiPriority w:val="0"/>
    <w:pPr>
      <w:spacing w:after="0"/>
      <w:ind w:left="0" w:firstLine="200" w:firstLineChars="200"/>
    </w:pPr>
    <w:rPr>
      <w:kern w:val="0"/>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paragraph" w:customStyle="1" w:styleId="18">
    <w:name w:val="正文首行缩进 21"/>
    <w:basedOn w:val="19"/>
    <w:next w:val="1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jc w:val="both"/>
      <w:textAlignment w:val="auto"/>
      <w:outlineLvl w:val="9"/>
    </w:pPr>
    <w:rPr>
      <w:rFonts w:ascii="Times New Roman" w:hAnsi="Times New Roman" w:eastAsia="仿宋_GB2312"/>
      <w:snapToGrid/>
      <w:color w:val="auto"/>
      <w:spacing w:val="0"/>
      <w:w w:val="100"/>
      <w:kern w:val="2"/>
      <w:position w:val="0"/>
      <w:sz w:val="32"/>
      <w:szCs w:val="32"/>
      <w:u w:val="none" w:color="auto"/>
      <w:vertAlign w:val="baseline"/>
      <w:lang w:val="en-US" w:eastAsia="zh-CN"/>
    </w:rPr>
  </w:style>
  <w:style w:type="paragraph" w:customStyle="1" w:styleId="19">
    <w:name w:val="正文文本缩进1"/>
    <w:basedOn w:val="1"/>
    <w:autoRedefine/>
    <w:qFormat/>
    <w:uiPriority w:val="0"/>
    <w:pPr>
      <w:ind w:left="200" w:leftChars="200"/>
    </w:pPr>
  </w:style>
  <w:style w:type="paragraph" w:customStyle="1" w:styleId="20">
    <w:name w:val="Default"/>
    <w:basedOn w:val="21"/>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正文1"/>
    <w:autoRedefine/>
    <w:qFormat/>
    <w:uiPriority w:val="0"/>
    <w:pPr>
      <w:jc w:val="both"/>
    </w:pPr>
    <w:rPr>
      <w:rFonts w:ascii="Calibri" w:hAnsi="Calibri" w:eastAsia="宋体" w:cs="Times New Roman"/>
      <w:sz w:val="32"/>
      <w:szCs w:val="32"/>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1055</Words>
  <Characters>1083</Characters>
  <Lines>0</Lines>
  <Paragraphs>0</Paragraphs>
  <TotalTime>13</TotalTime>
  <ScaleCrop>false</ScaleCrop>
  <LinksUpToDate>false</LinksUpToDate>
  <CharactersWithSpaces>1105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WPS_1553852871</cp:lastModifiedBy>
  <cp:lastPrinted>2024-10-18T03:32:46Z</cp:lastPrinted>
  <dcterms:modified xsi:type="dcterms:W3CDTF">2024-10-18T03:41:09Z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32C0B591F7AB4F218EB46576020CC370_13</vt:lpwstr>
  </property>
</Properties>
</file>