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bookmarkStart w:id="0" w:name="_1651316100"/>
      <w:bookmarkEnd w:id="0"/>
      <w:bookmarkStart w:id="1" w:name="_1632141593"/>
      <w:bookmarkEnd w:id="1"/>
      <w:r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  <w:object>
          <v:shape id="_x0000_i1027" o:spt="75" type="#_x0000_t75" style="height:641.6pt;width:419.25pt;" o:ole="t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  <o:OLEObject Type="Embed" ProgID="Word.Document.8" ShapeID="_x0000_i1027" DrawAspect="Content" ObjectID="_1468075725" r:id="rId5">
            <o:LockedField>false</o:LockedField>
          </o:OLEObject>
        </w:objec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1277620</wp:posOffset>
                </wp:positionV>
                <wp:extent cx="755015" cy="316865"/>
                <wp:effectExtent l="0" t="0" r="698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7985" y="2222500"/>
                          <a:ext cx="755015" cy="316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承办股室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75pt;margin-top:100.6pt;height:24.95pt;width:59.45pt;z-index:251658240;mso-width-relative:page;mso-height-relative:page;" fillcolor="#FFFFFF [3212]" filled="t" stroked="f" coordsize="21600,21600" o:gfxdata="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u8spS9UAAAAK&#10;AQAADwAAAAAAAAABACAAAAAiAAAAZHJzL2Rvd25yZXYueG1sUEsBAhQAFAAAAAgAh07iQNA00aZY&#10;AgAAmg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承办股室 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20349"/>
    <w:rsid w:val="7DD80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164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2017-05-25T02:54:00Z</dcterms:created>
  <dc:creator>guest</dc:creator>
  <cp:lastModifiedBy>fire</cp:lastModifiedBy>
  <cp:lastPrinted>2021-07-14T01:28:41Z</cp:lastPrinted>
  <dcterms:modified xsi:type="dcterms:W3CDTF">2021-07-14T02:17:09Z</dcterms:modified>
  <dc:title>交城县能源局重大行政执法决定法制审核流程图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