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附件3       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single"/>
          <w:lang w:val="en-US" w:eastAsia="zh-CN"/>
        </w:rPr>
        <w:t>吕梁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single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single"/>
          <w:lang w:val="en-US" w:eastAsia="zh-CN"/>
        </w:rPr>
        <w:t>交城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single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县、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z w:val="36"/>
          <w:szCs w:val="36"/>
          <w:highlight w:val="none"/>
          <w:lang w:val="en-US" w:eastAsia="zh-CN"/>
        </w:rPr>
        <w:t>区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）新能源城市公交车车辆更新明细表</w:t>
      </w:r>
    </w:p>
    <w:tbl>
      <w:tblPr>
        <w:tblStyle w:val="5"/>
        <w:tblW w:w="14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6"/>
        <w:gridCol w:w="1233"/>
        <w:gridCol w:w="1007"/>
        <w:gridCol w:w="773"/>
        <w:gridCol w:w="362"/>
        <w:gridCol w:w="750"/>
        <w:gridCol w:w="1010"/>
        <w:gridCol w:w="968"/>
        <w:gridCol w:w="575"/>
        <w:gridCol w:w="422"/>
        <w:gridCol w:w="413"/>
        <w:gridCol w:w="950"/>
        <w:gridCol w:w="1137"/>
        <w:gridCol w:w="850"/>
        <w:gridCol w:w="913"/>
        <w:gridCol w:w="83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26" w:type="dxa"/>
            <w:vMerge w:val="restart"/>
            <w:tcBorders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城市</w:t>
            </w:r>
          </w:p>
        </w:tc>
        <w:tc>
          <w:tcPr>
            <w:tcW w:w="4125" w:type="dxa"/>
            <w:gridSpan w:val="5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报废车辆</w:t>
            </w:r>
          </w:p>
        </w:tc>
        <w:tc>
          <w:tcPr>
            <w:tcW w:w="7238" w:type="dxa"/>
            <w:gridSpan w:val="9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新购车辆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更新完成日期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财政补贴金额（万元）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tcBorders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车牌号码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车辆识别代号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车长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（毫米）</w:t>
            </w:r>
          </w:p>
        </w:tc>
        <w:tc>
          <w:tcPr>
            <w:tcW w:w="3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动力类型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机动车注册登记日期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车牌号码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车辆识别代号</w:t>
            </w:r>
          </w:p>
        </w:tc>
        <w:tc>
          <w:tcPr>
            <w:tcW w:w="57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车长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（毫米）</w:t>
            </w:r>
          </w:p>
        </w:tc>
        <w:tc>
          <w:tcPr>
            <w:tcW w:w="4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动力类型</w:t>
            </w:r>
          </w:p>
        </w:tc>
        <w:tc>
          <w:tcPr>
            <w:tcW w:w="41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车辆品牌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车辆型号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生产厂商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机动车注册登记日期</w:t>
            </w:r>
          </w:p>
        </w:tc>
        <w:tc>
          <w:tcPr>
            <w:tcW w:w="913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购置价格（万元）</w:t>
            </w: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吕梁市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晋J083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LA83B1DT2GH50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8010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纯电动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2016-9-30</w:t>
            </w:r>
          </w:p>
        </w:tc>
        <w:tc>
          <w:tcPr>
            <w:tcW w:w="1010" w:type="dxa"/>
            <w:shd w:val="clear" w:color="auto" w:fill="auto"/>
            <w:vAlign w:val="top"/>
          </w:tcPr>
          <w:p>
            <w:pPr>
              <w:widowControl/>
              <w:spacing w:line="240" w:lineRule="auto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晋J0785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LA83R1FT5SA50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575" w:type="dxa"/>
            <w:shd w:val="clear" w:color="auto" w:fill="auto"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6990</w:t>
            </w:r>
          </w:p>
        </w:tc>
        <w:tc>
          <w:tcPr>
            <w:tcW w:w="42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纯电动</w:t>
            </w:r>
          </w:p>
        </w:tc>
        <w:tc>
          <w:tcPr>
            <w:tcW w:w="4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安凯牌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HFF6709G7EV22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安徽安凯汽车股份有限公司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2025-10-31</w:t>
            </w:r>
          </w:p>
        </w:tc>
        <w:tc>
          <w:tcPr>
            <w:tcW w:w="913" w:type="dxa"/>
            <w:shd w:val="clear" w:color="auto" w:fill="auto"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35.5</w:t>
            </w:r>
          </w:p>
        </w:tc>
        <w:tc>
          <w:tcPr>
            <w:tcW w:w="835" w:type="dxa"/>
            <w:shd w:val="clear" w:color="auto" w:fill="auto"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2025-10-31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吕梁市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晋J088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LA83B1DT7GH50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8010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纯电动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2016-9-30</w:t>
            </w:r>
          </w:p>
        </w:tc>
        <w:tc>
          <w:tcPr>
            <w:tcW w:w="1010" w:type="dxa"/>
            <w:shd w:val="clear" w:color="auto" w:fill="auto"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晋J0581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LA83R1FT3SA50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****</w:t>
            </w:r>
            <w:bookmarkStart w:id="0" w:name="_GoBack"/>
            <w:bookmarkEnd w:id="0"/>
          </w:p>
        </w:tc>
        <w:tc>
          <w:tcPr>
            <w:tcW w:w="575" w:type="dxa"/>
            <w:shd w:val="clear" w:color="auto" w:fill="auto"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6990</w:t>
            </w:r>
          </w:p>
        </w:tc>
        <w:tc>
          <w:tcPr>
            <w:tcW w:w="42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纯电动</w:t>
            </w:r>
          </w:p>
        </w:tc>
        <w:tc>
          <w:tcPr>
            <w:tcW w:w="4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安凯牌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HFF6709G7EV22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安徽安凯汽车股份公司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2025-10-31</w:t>
            </w:r>
          </w:p>
        </w:tc>
        <w:tc>
          <w:tcPr>
            <w:tcW w:w="913" w:type="dxa"/>
            <w:shd w:val="clear" w:color="auto" w:fill="auto"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35.5</w:t>
            </w:r>
          </w:p>
        </w:tc>
        <w:tc>
          <w:tcPr>
            <w:tcW w:w="835" w:type="dxa"/>
            <w:shd w:val="clear" w:color="auto" w:fill="auto"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2025-10-31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3779" w:type="dxa"/>
            <w:gridSpan w:val="17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16"/>
                <w:highlight w:val="none"/>
              </w:rPr>
              <w:t>合计</w:t>
            </w:r>
          </w:p>
        </w:tc>
        <w:tc>
          <w:tcPr>
            <w:tcW w:w="780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50.22</w:t>
            </w:r>
          </w:p>
        </w:tc>
      </w:tr>
    </w:tbl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填表说明：1.“企业名称”：与营业执照企业名称保持一致。</w:t>
      </w:r>
    </w:p>
    <w:p>
      <w:pPr>
        <w:widowControl w:val="0"/>
        <w:wordWrap/>
        <w:adjustRightInd/>
        <w:snapToGrid w:val="0"/>
        <w:spacing w:line="400" w:lineRule="exact"/>
        <w:ind w:firstLine="1050" w:firstLineChars="500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2.“动力类型”</w:t>
      </w:r>
      <w:r>
        <w:rPr>
          <w:rFonts w:hint="eastAsia" w:eastAsia="仿宋_GB2312" w:cs="Times New Roman"/>
          <w:color w:val="auto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新能源车型分为三类：纯电动、插电式混合动力、氢燃料电池；常规燃料车型按照《机动车登记证书》“13.燃料种类”填写；</w:t>
      </w:r>
    </w:p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 xml:space="preserve">          3.“机动车注册登记日期”指机动车首次注册登记日期，见《机动车登记证书》“</w:t>
      </w:r>
      <w:r>
        <w:rPr>
          <w:rFonts w:hint="eastAsia" w:eastAsia="仿宋_GB2312" w:cs="Times New Roman"/>
          <w:color w:val="auto"/>
          <w:szCs w:val="21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登记日期”</w:t>
      </w:r>
      <w:r>
        <w:rPr>
          <w:rFonts w:hint="eastAsia" w:eastAsia="仿宋_GB2312" w:cs="Times New Roman"/>
          <w:color w:val="auto"/>
          <w:szCs w:val="21"/>
          <w:highlight w:val="none"/>
          <w:lang w:eastAsia="zh-CN"/>
        </w:rPr>
        <w:t>，格式如下：2017-01-01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。</w:t>
      </w:r>
    </w:p>
    <w:sectPr>
      <w:headerReference r:id="rId3" w:type="default"/>
      <w:footerReference r:id="rId4" w:type="default"/>
      <w:pgSz w:w="16838" w:h="11906" w:orient="landscape"/>
      <w:pgMar w:top="1600" w:right="1440" w:bottom="1486" w:left="149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left" w:pos="2122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MjcxMGVkMTQyYzdmYjBmOGVkZjUwZjBkNDJjMjYifQ=="/>
  </w:docVars>
  <w:rsids>
    <w:rsidRoot w:val="00000000"/>
    <w:rsid w:val="06C537BD"/>
    <w:rsid w:val="07284AE5"/>
    <w:rsid w:val="08826157"/>
    <w:rsid w:val="0B5346A2"/>
    <w:rsid w:val="0FE87468"/>
    <w:rsid w:val="16602267"/>
    <w:rsid w:val="183D40B8"/>
    <w:rsid w:val="183F1D57"/>
    <w:rsid w:val="193A152D"/>
    <w:rsid w:val="19B62671"/>
    <w:rsid w:val="1BF10B8A"/>
    <w:rsid w:val="1D11696C"/>
    <w:rsid w:val="1D7C63EB"/>
    <w:rsid w:val="1E985599"/>
    <w:rsid w:val="232D248D"/>
    <w:rsid w:val="235C66F6"/>
    <w:rsid w:val="25175F70"/>
    <w:rsid w:val="307C15E1"/>
    <w:rsid w:val="33334E8E"/>
    <w:rsid w:val="38E85CE9"/>
    <w:rsid w:val="398443D3"/>
    <w:rsid w:val="3B6405FB"/>
    <w:rsid w:val="454710AE"/>
    <w:rsid w:val="45684BA8"/>
    <w:rsid w:val="49896CB2"/>
    <w:rsid w:val="49965177"/>
    <w:rsid w:val="4A28525D"/>
    <w:rsid w:val="4B7C3618"/>
    <w:rsid w:val="50206034"/>
    <w:rsid w:val="513A0EF9"/>
    <w:rsid w:val="52EB3A96"/>
    <w:rsid w:val="5D4C533B"/>
    <w:rsid w:val="62250C1A"/>
    <w:rsid w:val="64041226"/>
    <w:rsid w:val="65185180"/>
    <w:rsid w:val="661126B2"/>
    <w:rsid w:val="670A6354"/>
    <w:rsid w:val="6B6F9992"/>
    <w:rsid w:val="6C975BF0"/>
    <w:rsid w:val="6EFB20ED"/>
    <w:rsid w:val="71DC40A5"/>
    <w:rsid w:val="729B3093"/>
    <w:rsid w:val="7BAF2F92"/>
    <w:rsid w:val="7E4C2053"/>
    <w:rsid w:val="7FF97A51"/>
    <w:rsid w:val="D6DF2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A"/>
    <w:basedOn w:val="4"/>
    <w:qFormat/>
    <w:uiPriority w:val="0"/>
    <w:pPr>
      <w:shd w:val="clear" w:color="auto" w:fill="FFFFFF"/>
      <w:spacing w:before="0" w:beforeAutospacing="0" w:after="240" w:afterAutospacing="0"/>
      <w:ind w:firstLine="640" w:firstLineChars="200"/>
      <w:jc w:val="both"/>
      <w:outlineLvl w:val="0"/>
    </w:pPr>
    <w:rPr>
      <w:rFonts w:ascii="Times New Roman" w:hAnsi="Times New Roman" w:eastAsia="仿宋_GB2312"/>
      <w:color w:val="333333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605</Characters>
  <Lines>0</Lines>
  <Paragraphs>0</Paragraphs>
  <TotalTime>24</TotalTime>
  <ScaleCrop>false</ScaleCrop>
  <LinksUpToDate>false</LinksUpToDate>
  <CharactersWithSpaces>651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2024-08-14T08:35:00Z</dcterms:created>
  <dc:creator>admin</dc:creator>
  <cp:lastModifiedBy>cc</cp:lastModifiedBy>
  <cp:lastPrinted>2024-08-16T01:09:00Z</cp:lastPrinted>
  <dcterms:modified xsi:type="dcterms:W3CDTF">2026-03-27T10:51:37Z</dcterms:modified>
  <dc:title>青海省交通运输厅    青海省财政厅      青海省发展和改革委员会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60368EC579CE842C46AA67680A164B12</vt:lpwstr>
  </property>
  <property fmtid="{D5CDD505-2E9C-101B-9397-08002B2CF9AE}" pid="4" name="KSOTemplateDocerSaveRecord">
    <vt:lpwstr>eyJoZGlkIjoiZTFkODgxYzIwZjgxZTgxOTcyYWFkZGNlY2MxYmU0NDMiLCJ1c2VySWQiOiIxMTUwNjI1NDY1In0=</vt:lpwstr>
  </property>
</Properties>
</file>