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A07125">
      <w:pPr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 w14:paraId="4F970B89">
      <w:pPr>
        <w:overflowPunct w:val="0"/>
        <w:spacing w:line="400" w:lineRule="exact"/>
        <w:rPr>
          <w:rFonts w:ascii="Times New Roman" w:hAnsi="Times New Roman" w:eastAsia="黑体" w:cs="Times New Roman"/>
          <w:sz w:val="32"/>
          <w:szCs w:val="32"/>
        </w:rPr>
      </w:pPr>
    </w:p>
    <w:p w14:paraId="7BAC1DF1">
      <w:pPr>
        <w:overflowPunct w:val="0"/>
        <w:spacing w:line="560" w:lineRule="exact"/>
        <w:jc w:val="center"/>
        <w:rPr>
          <w:rFonts w:hint="eastAsia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bCs/>
          <w:sz w:val="44"/>
          <w:szCs w:val="44"/>
        </w:rPr>
        <w:t>本次检验项目</w:t>
      </w:r>
    </w:p>
    <w:p w14:paraId="4D06F4A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一、食用农产品</w:t>
      </w:r>
    </w:p>
    <w:p w14:paraId="06D6FEB5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62EA6D15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检验依据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GB 2763-2021《食品安全国家标准 食品中农药最大残留限量》，GB 2763.1-2022《食品安全国家标准 食品中2,4-滴丁酸钠盐等112种农药最大残留限量》，GB 2762-2022《食品安全国家标准 食品中污染物限量》，GB 31650-2019《食品安全国家标准 食品中兽药最大残留限量》,GB 31650.1-2022《食品安全国家标准 食品中 41 种兽药最大残留限量》，农业农村部公告 第250 号《食品动物中禁止使用的药品及其他化合物清单》,国家食品药品监督管理总局 农业部 国家卫生和计划生育委员会关于豆芽生产过程中禁止使用 6-苄基腺嘌呤等物质的公告(2015 年第 11 号)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 w14:paraId="697484E8">
      <w:pPr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3A4B638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1.菠菜抽检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项目包括毒死蜱、铬(以Cr计)、阿维菌素、氟虫腈、腐霉利、甲氨基阿维菌素苯甲酸盐、甲拌磷、氧乐果。</w:t>
      </w:r>
    </w:p>
    <w:p w14:paraId="2E65E7BE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2.菜豆抽检项目包括噻虫胺、吡虫啉、毒死蜱、甲胺磷、灭蝇胺、三唑磷、水胺硫磷、氧乐果。</w:t>
      </w:r>
    </w:p>
    <w:p w14:paraId="2333BF3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3.橙抽检项目包括丙溴磷、克百威、三唑磷、水胺硫磷、氧乐果、苯醚甲环唑、氯唑磷。</w:t>
      </w:r>
    </w:p>
    <w:p w14:paraId="43053293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4.葱抽检项目包括噻虫嗪、毒死蜱、克百威、氯氟氰菊酯和高效氯氟氰菊酯、三唑磷、水胺硫磷、戊唑醇、氧乐果。</w:t>
      </w:r>
    </w:p>
    <w:p w14:paraId="0BE6A6E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5.大白菜抽检项目包括阿维菌素、吡虫啉、敌敌畏、毒死蜱、甲拌磷、克百威、水胺硫磷、氧乐果。</w:t>
      </w:r>
    </w:p>
    <w:p w14:paraId="62E50F3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6.淡水虾抽检项目包括恩诺沙星、镉(以 Cd 计)、孔雀石绿、氯霉素、呋喃唑酮代谢物、呋喃妥因代谢物、氧氟沙星、诺氟沙星。</w:t>
      </w:r>
    </w:p>
    <w:p w14:paraId="33066140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7.淡水鱼抽检项目包括地西泮、恩诺沙星、孔雀石绿、呋喃唑酮代谢物、呋喃西林代谢物、呋喃妥因代谢物、甲氧苄啶、甲硝唑、氧氟沙星。</w:t>
      </w:r>
    </w:p>
    <w:p w14:paraId="5585546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8.豆类抽检项目包括铅(以Pb计)、铬(以Cr计)、赭曲霉毒素A、吡虫啉、环丙唑醇。</w:t>
      </w:r>
    </w:p>
    <w:p w14:paraId="0E4569D8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9.豆芽抽检项目包括4-氯苯氧乙酸钠(以4-氯苯氧乙酸计)、6-苄基腺嘌呤(6-BA)、铅(以Pb计)、亚硫酸盐(以SO₂计)、总汞(以Hg计)。</w:t>
      </w:r>
    </w:p>
    <w:p w14:paraId="713227C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10.番茄抽检项目包括敌敌畏、毒死蜱、腐霉利、甲拌磷、氯氟氰菊酯和高效氯氟氰菊酯、烯酰吗啉、氧乐果、乙酰甲胺磷。</w:t>
      </w:r>
    </w:p>
    <w:p w14:paraId="5AD5C4F7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11.柑、橘抽检项目包括苯醚甲环唑、丙溴磷、联苯菊酯、三唑磷、水胺硫磷、氧乐果、甲拌磷、毒死蜱。</w:t>
      </w:r>
    </w:p>
    <w:p w14:paraId="625044C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12.胡萝卜抽检项目为铅(以 Pb 计)、毒死蜱、氟虫腈、甲拌磷、氯氟氰菊酯和高效氯氟氰菊酯、乙酰甲胺磷。</w:t>
      </w:r>
    </w:p>
    <w:p w14:paraId="660BBEDD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13.黄瓜抽检项目为毒死蜱、哒螨灵、敌敌畏、腐霉利、甲拌磷、克百威、氧乐果、乙酰甲胺磷。</w:t>
      </w:r>
    </w:p>
    <w:p w14:paraId="24BA7BC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14.火龙果抽检项目为氟虫腈、甲胺磷、克百威、氧乐果、乙酰甲胺磷。</w:t>
      </w:r>
    </w:p>
    <w:p w14:paraId="2CD3703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15.鸡蛋抽检项目为甲硝唑、甲氧苄啶、多西环素、氟苯尼考、恩诺沙星、氧氟沙星、沙拉沙星、甲氧苄啶、多西环素。</w:t>
      </w:r>
    </w:p>
    <w:p w14:paraId="385FADC4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16.鸡肉抽检项目为五氯酚酸钠(以五氯酚计)、氧氟沙星、培氟沙星、诺氟沙星、恩诺沙星、沙拉沙星、多西环素、甲硝唑。</w:t>
      </w:r>
    </w:p>
    <w:p w14:paraId="4D55FDC9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17.姜抽检项目为铅(以Pb计)、噻虫胺、噻虫嗪、毒死蜱、镉(以Cd计)、吡虫啉、甲拌磷、克百威、六六六、氧乐果。</w:t>
      </w:r>
    </w:p>
    <w:p w14:paraId="0D2D26A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18.豇豆抽检项目为倍硫磷、灭蝇胺、噻虫胺、噻虫嗪、啶虫脒、毒死蜱、甲氨基阿维菌素苯甲酸盐、氯氟氰菊酯和高效氯氟氰菊酯、水胺硫磷、氧乐果。</w:t>
      </w:r>
    </w:p>
    <w:p w14:paraId="7E3F11D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19.结球甘蓝抽检项目为毒死蜱、甲胺磷、克百威、乐果、灭线磷、三唑磷、氧乐果、乙酰甲胺磷等。</w:t>
      </w:r>
      <w:bookmarkStart w:id="0" w:name="_GoBack"/>
      <w:bookmarkEnd w:id="0"/>
    </w:p>
    <w:p w14:paraId="46741492"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共计45细类食用农产品。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04775428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09FED2DD">
        <w:pPr>
          <w:pStyle w:val="3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9 -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2FFFD32F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356510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5AFBC30A">
        <w:pPr>
          <w:pStyle w:val="3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10 -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 w14:paraId="0387875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NTU1M2FjY2E5OWZkMDkzMDNmY2Y2M2Y4ODU3MjAifQ=="/>
  </w:docVars>
  <w:rsids>
    <w:rsidRoot w:val="69897B71"/>
    <w:rsid w:val="00000044"/>
    <w:rsid w:val="00186242"/>
    <w:rsid w:val="001D6961"/>
    <w:rsid w:val="002A0CD3"/>
    <w:rsid w:val="004131E4"/>
    <w:rsid w:val="004A1EE1"/>
    <w:rsid w:val="004D6BB7"/>
    <w:rsid w:val="005B243E"/>
    <w:rsid w:val="00725EC0"/>
    <w:rsid w:val="007D4A7F"/>
    <w:rsid w:val="008C7105"/>
    <w:rsid w:val="008E3F96"/>
    <w:rsid w:val="00B2599D"/>
    <w:rsid w:val="00CE7A45"/>
    <w:rsid w:val="00D031D3"/>
    <w:rsid w:val="022F54D5"/>
    <w:rsid w:val="02FE3237"/>
    <w:rsid w:val="03F37758"/>
    <w:rsid w:val="044D4AE1"/>
    <w:rsid w:val="04C960AD"/>
    <w:rsid w:val="04FD4606"/>
    <w:rsid w:val="050170CF"/>
    <w:rsid w:val="05485881"/>
    <w:rsid w:val="05FE4192"/>
    <w:rsid w:val="069E34B0"/>
    <w:rsid w:val="07A30EA1"/>
    <w:rsid w:val="08544D25"/>
    <w:rsid w:val="0BE35FBA"/>
    <w:rsid w:val="0C834EB5"/>
    <w:rsid w:val="0FED2935"/>
    <w:rsid w:val="12A87588"/>
    <w:rsid w:val="138D2064"/>
    <w:rsid w:val="180B352D"/>
    <w:rsid w:val="18EB5062"/>
    <w:rsid w:val="18F926D1"/>
    <w:rsid w:val="19C532CC"/>
    <w:rsid w:val="19D94E75"/>
    <w:rsid w:val="1A2E774E"/>
    <w:rsid w:val="1AF03356"/>
    <w:rsid w:val="1B280A3D"/>
    <w:rsid w:val="1BC94CBB"/>
    <w:rsid w:val="1BD50993"/>
    <w:rsid w:val="1C7D4D61"/>
    <w:rsid w:val="1DF779ED"/>
    <w:rsid w:val="1F22031F"/>
    <w:rsid w:val="1F7E6E20"/>
    <w:rsid w:val="20EE3329"/>
    <w:rsid w:val="23000B2D"/>
    <w:rsid w:val="23ED5B1A"/>
    <w:rsid w:val="24455956"/>
    <w:rsid w:val="24DA4118"/>
    <w:rsid w:val="26A5055F"/>
    <w:rsid w:val="29842873"/>
    <w:rsid w:val="2A7726FA"/>
    <w:rsid w:val="2A89317C"/>
    <w:rsid w:val="2ADD6A85"/>
    <w:rsid w:val="2AF61D19"/>
    <w:rsid w:val="2DD815E9"/>
    <w:rsid w:val="3121348B"/>
    <w:rsid w:val="312267DB"/>
    <w:rsid w:val="31421AD7"/>
    <w:rsid w:val="3659703F"/>
    <w:rsid w:val="3667732D"/>
    <w:rsid w:val="397A17A6"/>
    <w:rsid w:val="3AEF118C"/>
    <w:rsid w:val="3D7031B1"/>
    <w:rsid w:val="3E511BFF"/>
    <w:rsid w:val="3E5C11DD"/>
    <w:rsid w:val="3F353336"/>
    <w:rsid w:val="404D54A4"/>
    <w:rsid w:val="419378A9"/>
    <w:rsid w:val="433B34BF"/>
    <w:rsid w:val="44691F65"/>
    <w:rsid w:val="47307948"/>
    <w:rsid w:val="482A4397"/>
    <w:rsid w:val="4A677DF9"/>
    <w:rsid w:val="4DBC3F28"/>
    <w:rsid w:val="4F1C4C2B"/>
    <w:rsid w:val="50C51101"/>
    <w:rsid w:val="52800D89"/>
    <w:rsid w:val="56D569C3"/>
    <w:rsid w:val="57C3348E"/>
    <w:rsid w:val="57CB5DFF"/>
    <w:rsid w:val="587C6701"/>
    <w:rsid w:val="59A53592"/>
    <w:rsid w:val="59B9057B"/>
    <w:rsid w:val="5BB73D3C"/>
    <w:rsid w:val="5C5428EA"/>
    <w:rsid w:val="5E1D18DB"/>
    <w:rsid w:val="613321CF"/>
    <w:rsid w:val="61F01D56"/>
    <w:rsid w:val="626243B5"/>
    <w:rsid w:val="62B64D4D"/>
    <w:rsid w:val="62F81F17"/>
    <w:rsid w:val="64C74244"/>
    <w:rsid w:val="662C7C9B"/>
    <w:rsid w:val="67EB28E9"/>
    <w:rsid w:val="684745C2"/>
    <w:rsid w:val="68F71C1C"/>
    <w:rsid w:val="69897B71"/>
    <w:rsid w:val="69C0222C"/>
    <w:rsid w:val="6A207A55"/>
    <w:rsid w:val="6A5512F0"/>
    <w:rsid w:val="6AFD711C"/>
    <w:rsid w:val="6BF30DC0"/>
    <w:rsid w:val="6C212B4B"/>
    <w:rsid w:val="710F12BE"/>
    <w:rsid w:val="724C2B0A"/>
    <w:rsid w:val="75340C7E"/>
    <w:rsid w:val="760D3111"/>
    <w:rsid w:val="76CA658E"/>
    <w:rsid w:val="7A057060"/>
    <w:rsid w:val="7A551A6B"/>
    <w:rsid w:val="7C776EA4"/>
    <w:rsid w:val="7D1305A8"/>
    <w:rsid w:val="7D9E36D8"/>
    <w:rsid w:val="7DB5346B"/>
    <w:rsid w:val="7EF173E1"/>
    <w:rsid w:val="7EF70770"/>
    <w:rsid w:val="7F027BE8"/>
    <w:rsid w:val="7F0C32D2"/>
    <w:rsid w:val="7F5B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hover10"/>
    <w:basedOn w:val="7"/>
    <w:qFormat/>
    <w:uiPriority w:val="0"/>
    <w:rPr>
      <w:color w:val="C40001"/>
    </w:rPr>
  </w:style>
  <w:style w:type="character" w:customStyle="1" w:styleId="18">
    <w:name w:val="pchide2"/>
    <w:basedOn w:val="7"/>
    <w:qFormat/>
    <w:uiPriority w:val="0"/>
    <w:rPr>
      <w:color w:val="999999"/>
    </w:rPr>
  </w:style>
  <w:style w:type="character" w:customStyle="1" w:styleId="19">
    <w:name w:val="p90"/>
    <w:basedOn w:val="7"/>
    <w:qFormat/>
    <w:uiPriority w:val="0"/>
  </w:style>
  <w:style w:type="character" w:customStyle="1" w:styleId="20">
    <w:name w:val="zhankai"/>
    <w:basedOn w:val="7"/>
    <w:qFormat/>
    <w:uiPriority w:val="0"/>
  </w:style>
  <w:style w:type="character" w:customStyle="1" w:styleId="21">
    <w:name w:val="last-child"/>
    <w:basedOn w:val="7"/>
    <w:qFormat/>
    <w:uiPriority w:val="0"/>
  </w:style>
  <w:style w:type="character" w:customStyle="1" w:styleId="22">
    <w:name w:val="last-child1"/>
    <w:basedOn w:val="7"/>
    <w:qFormat/>
    <w:uiPriority w:val="0"/>
  </w:style>
  <w:style w:type="character" w:customStyle="1" w:styleId="23">
    <w:name w:val="cur"/>
    <w:basedOn w:val="7"/>
    <w:qFormat/>
    <w:uiPriority w:val="0"/>
    <w:rPr>
      <w:color w:val="C40001"/>
    </w:rPr>
  </w:style>
  <w:style w:type="character" w:customStyle="1" w:styleId="24">
    <w:name w:val="cur1"/>
    <w:basedOn w:val="7"/>
    <w:qFormat/>
    <w:uiPriority w:val="0"/>
    <w:rPr>
      <w:color w:val="C4000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716</Words>
  <Characters>807</Characters>
  <Lines>32</Lines>
  <Paragraphs>9</Paragraphs>
  <TotalTime>1</TotalTime>
  <ScaleCrop>false</ScaleCrop>
  <LinksUpToDate>false</LinksUpToDate>
  <CharactersWithSpaces>829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2019-06-20T09:19:00Z</dcterms:created>
  <dc:creator>Administrator</dc:creator>
  <cp:lastModifiedBy>WPS_1528185539</cp:lastModifiedBy>
  <dcterms:modified xsi:type="dcterms:W3CDTF">2024-12-07T05:21:36Z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1CAD5A23218A474B872ABB2C4821AD7C_13</vt:lpwstr>
  </property>
</Properties>
</file>