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60" w:lineRule="exact"/>
        <w:ind w:right="11"/>
        <w:jc w:val="left"/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cs="Times New Roman"/>
          <w:sz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-1015365</wp:posOffset>
                </wp:positionH>
                <wp:positionV relativeFrom="paragraph">
                  <wp:posOffset>66675</wp:posOffset>
                </wp:positionV>
                <wp:extent cx="662940" cy="5752465"/>
                <wp:effectExtent l="0" t="0" r="3810" b="635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" cy="5752465"/>
                          <a:chOff x="1228" y="207691"/>
                          <a:chExt cx="1044" cy="9059"/>
                        </a:xfrm>
                      </wpg:grpSpPr>
                      <wps:wsp>
                        <wps:cNvPr id="15" name="文本框 15"/>
                        <wps:cNvSpPr txBox="1"/>
                        <wps:spPr>
                          <a:xfrm>
                            <a:off x="1228" y="207691"/>
                            <a:ext cx="1032" cy="2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pStyle w:val="3"/>
                                <w:keepNext w:val="0"/>
                                <w:keepLines w:val="0"/>
                                <w:pageBreakBefore w:val="0"/>
                                <w:widowControl w:val="0"/>
                                <w:tabs>
                                  <w:tab w:val="center" w:pos="4140"/>
                                  <w:tab w:val="right" w:pos="8300"/>
                                  <w:tab w:val="clear" w:pos="4153"/>
                                  <w:tab w:val="clear" w:pos="8306"/>
                                </w:tabs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ind w:left="210" w:leftChars="100" w:right="210" w:rightChars="100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</w:p>
                            <w:p/>
                          </w:txbxContent>
                        </wps:txbx>
                        <wps:bodyPr vert="eaVert" upright="1"/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1240" y="214722"/>
                            <a:ext cx="1032" cy="2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vert="eaVer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9.95pt;margin-top:5.25pt;height:452.95pt;width:52.2pt;z-index:-251656192;mso-width-relative:page;mso-height-relative:page;" coordorigin="1228,207691" coordsize="1044,9059" o:gfxdata="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CVDdxHaAAAACwEAAA8AAAAAAAAAAQAgAAAA&#10;IgAAAGRycy9kb3ducmV2LnhtbFBLAQIUABQAAAAIAIdO4kDojZtyQgIAABwGAAAOAAAAAAAAAAEA&#10;IAAAACkBAABkcnMvZTJvRG9jLnhtbFBLBQYAAAAABgAGAFkBAADdBQAAAAA=&#10;">
                <o:lock v:ext="edit" aspectratio="f"/>
                <v:shape id="_x0000_s1026" o:spid="_x0000_s1026" o:spt="202" type="#_x0000_t202" style="position:absolute;left:1228;top:207691;height:2028;width:1032;" fillcolor="#FFFFFF" filled="t" stroked="f" coordsize="21600,21600" o:gfxdata="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cFkm6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rPr>
                            <w:rFonts w:hint="eastAsia"/>
                            <w:lang w:val="en-US" w:eastAsia="zh-CN"/>
                          </w:rPr>
                        </w:pPr>
                      </w:p>
                      <w:p>
                        <w:pPr>
                          <w:pStyle w:val="3"/>
                          <w:keepNext w:val="0"/>
                          <w:keepLines w:val="0"/>
                          <w:pageBreakBefore w:val="0"/>
                          <w:widowControl w:val="0"/>
                          <w:tabs>
                            <w:tab w:val="center" w:pos="4140"/>
                            <w:tab w:val="right" w:pos="8300"/>
                            <w:tab w:val="clear" w:pos="4153"/>
                            <w:tab w:val="clear" w:pos="8306"/>
                          </w:tabs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ind w:left="210" w:leftChars="100" w:right="210" w:rightChars="100"/>
                          <w:textAlignment w:val="auto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</w:pPr>
                      </w:p>
                      <w:p/>
                    </w:txbxContent>
                  </v:textbox>
                </v:shape>
                <v:shape id="_x0000_s1026" o:spid="_x0000_s1026" o:spt="202" type="#_x0000_t202" style="position:absolute;left:1240;top:214722;height:2028;width:1032;" fillcolor="#FFFFFF" filled="t" stroked="f" coordsize="21600,21600" o:gfxdata="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XDBm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rPr>
                            <w:rFonts w:hint="eastAsia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6"/>
          <w:rFonts w:hint="default" w:ascii="Times New Roman" w:hAnsi="Times New Roman" w:cs="Times New Roman"/>
          <w:lang w:val="en-US" w:eastAsia="zh-CN"/>
        </w:rPr>
        <w:t>附件2：</w:t>
      </w:r>
    </w:p>
    <w:p>
      <w:pPr>
        <w:spacing w:after="0" w:line="460" w:lineRule="exact"/>
        <w:ind w:right="11" w:firstLine="440" w:firstLineChars="100"/>
        <w:jc w:val="center"/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2020年第</w:t>
      </w:r>
      <w:r>
        <w:rPr>
          <w:rFonts w:hint="eastAsia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期食品监督抽检产品合格</w:t>
      </w:r>
      <w:r>
        <w:rPr>
          <w:rFonts w:hint="eastAsia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信息</w:t>
      </w:r>
    </w:p>
    <w:p>
      <w:pPr>
        <w:spacing w:after="0" w:line="460" w:lineRule="exact"/>
        <w:ind w:right="11" w:firstLine="440" w:firstLineChars="100"/>
        <w:jc w:val="center"/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4"/>
        <w:tblW w:w="142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8"/>
        <w:gridCol w:w="507"/>
        <w:gridCol w:w="1355"/>
        <w:gridCol w:w="1810"/>
        <w:gridCol w:w="1354"/>
        <w:gridCol w:w="1111"/>
        <w:gridCol w:w="1188"/>
        <w:gridCol w:w="813"/>
        <w:gridCol w:w="1246"/>
        <w:gridCol w:w="805"/>
        <w:gridCol w:w="740"/>
        <w:gridCol w:w="569"/>
        <w:gridCol w:w="1031"/>
        <w:gridCol w:w="5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抽样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编号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标称生产企业名称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标称生产企业地址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被抽样单位名称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被抽样单位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所在省份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食品名称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规格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型号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生产日期/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批号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分类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公告号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公告日期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任务来源/项目名称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XC20141122761800001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绥化市恒瑞米业有限责任公司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黑龙江省绥化市北林区秦家镇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交城县西街迎宾粮油店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东北超级稻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5kg/袋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2020-04-26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highlight w:val="yellow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</w:rPr>
              <w:t>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XC20141122761800002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河北光牌面业有限公司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河北省邯郸市经济开发区姚寨乡南中堡村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交城县西街迎宾粮油店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挂面(龙须面）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350克/袋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2020-06-16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exac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XC20141122761800003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嘉里粮油（营口）有限公司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辽宁省营口市鲅鱼圈港内1号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交城县西街迎宾粮油店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金龙鱼玉米油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1.8升/桶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2019-11-21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exac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XC20141122761800004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嘉里粮油（天津）有限公司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天津自贸试验区（天津港保税区）津滨大道95号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交城县西街迎宾粮油店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外婆乡小榨菜籽油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1.8升/桶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2020-05-28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XC20141122761800005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味好美（武汉）食品有限公司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湖北省武汉市汉阳区金色二路8号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交城县西街迎宾粮油店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鸡精调味料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200克/袋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2019-06-06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XC20141122761800006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福建忠和生物食品有限公司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福鼎工业园双岳项目区内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交城县西街迎宾粮油店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精制料酒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2020-03-05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XC20141122761800007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鹤山市东古调味食品有限公司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广东省鹤山市古劳镇麦水工业区3区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交城县西街迎宾粮油店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生抽王（酿造酱油）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800mL/瓶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2020-02-26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NCP20141122761800001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交城县西街亮子蔬菜批发部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菜豆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NCP20141122761800002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交城县西街亮子蔬菜批发部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菠菜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highlight w:val="yellow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</w:rPr>
              <w:t>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NCP20141122761800003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交城县西街亮子蔬菜批发部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NCP20141122761800004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交城县西街亮子蔬菜批发部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芹菜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NCP20141122761800005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交城县西街亮子蔬菜批发部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甜椒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NCP20141122761800006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交城县西街亮子蔬菜批发部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NCP20141122761800007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交城县西街亮子蔬菜批发部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NCP20141122761800008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交城县西街亮子蔬菜批发部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NCP20141122761800009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交城县西街亮子蔬菜批发部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茄子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NCP20141122761800010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交城县西街亮子蔬菜批发部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生姜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NCP20141122761800011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交城县西街亮子蔬菜批发部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山药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NCP20141122761800012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交城县西街亮子蔬菜批发部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辣椒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highlight w:val="yellow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</w:rPr>
              <w:t>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NCP20141122761800026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交城县天宁兵儿水果批发部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NCP20141122761800025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交城县天宁兵儿水果批发部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火龙果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NCP20141122761800024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交城县天宁兵儿水果批发部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猕猴桃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NCP20141122761800023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交城县天宁兵儿水果批发部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苹果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NCP20141122761800022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交城县天宁兵儿水果批发部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NCP20141122761800021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交城县天宁兵儿水果批发部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哈密瓜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NCP20141122761800020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交城县天宁兵儿水果批发部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梨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NCP20141122761800019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交城县天宁兵儿水果批发部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芒果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NCP20141122761800018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交城县天宁新娟副食门市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NCP20141122761800017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交城县天宁新娟副食门市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尖椒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highlight w:val="yellow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</w:rPr>
              <w:t>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NCP20141122761800016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交城县天宁新娟副食门市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茄子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NCP20141122761800015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交城县天宁新娟副食门市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NCP20141122761800014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交城县天宁新娟副食门市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山药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NCP20141122761800013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交城县天宁新娟副食门市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生姜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NCP20141122761800027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交城县西街建军蔬菜批发部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山药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NCP20141122761800028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交城县西街建军蔬菜批发部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生姜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NCP20141122761800029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交城县西街建军蔬菜批发部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豆角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NCP20141122761800030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交城县西街建军蔬菜批发部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娃娃菜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NCP20141122761800031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交城县西街建军蔬菜批发部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NCP20141122761800032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交城县西街建军蔬菜批发部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杏鲍菇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highlight w:val="yellow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</w:rPr>
              <w:t>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NCP20141122761800033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交城县西街建军蔬菜批发部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NCP20141122761800034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交城县西街建军蔬菜批发部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茄子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NCP20141122761800035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交城县老三水果批发部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火龙果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NCP20141122761800036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交城县老三水果批发部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甜瓜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NCP20141122761800037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交城县老三水果批发部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NCP20141122761800038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交城县老三水果批发部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柚子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NCP20141122761800039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交城县老三水果批发部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苹果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NCP20141122761800040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交城县天宁润生水果批发部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柠檬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NCP20141122761800041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交城县天宁润生水果批发部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葡萄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NCP20141122761800042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交城县天宁润生水果批发部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柚子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highlight w:val="yellow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</w:rPr>
              <w:t>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NCP20141122761800043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交城县天宁润生水果批发部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NCP20141122761800044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交城县天宁润生水果批发部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橙子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NCP20141122761800045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交城县天宁润生水果批发部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猕猴桃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XC20141122761800024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蒙牛高科乳制品(北京)有限责任公司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北京市通州区食品工业园区一区1号北侧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交城县天宁芯语便利店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风味酸牛奶原味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100g/盒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乳制品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XC20141122761800008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青岛啤酒（太原）有限公司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太原经济技术开发区武洛街9号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交城县天宁芯语便利店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青岛啤酒冰纯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330ml/瓶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2020-03-25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酒类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XC20141122761800009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晋中伊利乳业有限责任公司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山西省晋中市祁县经济开发区朝阳西街7号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交城县天宁芯语便利店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安慕希希腊风味酸奶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205g/盒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2020-07-28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乳制品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XC20141122761800010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宁夏伊利乳业有限责任公司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宁夏吴忠市利通区金积工业园区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交城县天宁芯语便利店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金典纯牛奶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250mL/盒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2020-07-31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乳制品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XC20141122761800011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山东旺旺食品有限公司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济南市济阳县济北经济开发区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交城县天宁芯语便利店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旺仔牛奶（调制乳）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125mL/盒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2020-06-25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乳制品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XC20141122761800012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五得利面粉集团有限公司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河北省大名县五得利街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交城县天宁芯语便利店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麦香龙须挂面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1千克/袋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2020-02-27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XC20141122761800013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济南宜和食品有限公司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山东省章丘市明水经济开发区工业五路北首250200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交城县天宁芯语便利店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葱伴侣黄豆酱（辣味）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900克/瓶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2019-03-01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highlight w:val="yellow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</w:rPr>
              <w:t>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XC20141122761800014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济南欣和食品有限公司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济南市长清区经济开发区265209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交城县天宁芯语便利店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葱伴侣甜面酱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180g/袋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2020-06-13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XC20141122761800015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广东美味鲜调味食品有限公司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广东省阳江市阳西县厨邦西路1号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交城县天宁芯语便利店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厨邦宴会料酒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500mL／瓶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2020-02-18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XC20141122761800016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李锦记（新会）食品有限公司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广东省江门市新会区七堡工贸城北区一号至二号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交城县天宁芯语便利店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味蚝鲜蚝油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680g/瓶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2019-01-12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XC20141122761800017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山西交城县开元醋业有限公司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交城县东环路下关工业园区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交城县天宁芯语便利店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山西陈醋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360mL/袋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2019-06-14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XC20141122761800018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临沂市清甜食品有限公司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平邑县地方工业区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交城县天宁芯语便利店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柑橘罐头（混合型）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510g/瓶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2020-05-02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罐头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XC20141122761800019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宏全食品包装（太原）有限公司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山西省太原市经济开发区129小区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交城县天宁芯语便利店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怡宝饮用纯净水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555mL/瓶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2020-01-15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饮料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XC20141122761800020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江西百岁山食品饮料有限公司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江西省宜春市宜丰县清水桥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交城县天宁芯语便利店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饮用天然矿泉水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570ml/瓶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2020-06-27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饮料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XC20141122761800021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山东奈伦乳业有限公司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山东省聊城市高唐县经济技术开发区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交城县天宁芯语便利店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金芒芒复合果汁饮料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350ml/瓶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2020-04-08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饮料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XC20141122761800022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中粮可口可乐饮料(山西)有限公司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太原市高新技术开发区长治路279号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交城县天宁芯语便利店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醒目苹果味汽水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330毫升/瓶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2019-12-18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饮料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XC20141122761800023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汝阳杜康酿酒有限公司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洛阳市汝阳县蔡店乡杜康村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交城县天宁芯语便利店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杜康酒神老字号酒（白玻）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480mL/瓶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2019-10-19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酒类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highlight w:val="yellow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</w:rPr>
              <w:t>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NCP20141122761800046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交城县城镇老四蔬菜调料批发部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莲藕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NCP20141122761800047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交城县城镇老四蔬菜调料批发部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NCP20141122761800048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交城县城镇老四蔬菜调料批发部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茄子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NCP20141122761800049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交城县城镇老四蔬菜调料批发部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生姜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NCP20141122761800050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交城县城镇老四蔬菜调料批发部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NCP20141122761800051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交城县城镇老四蔬菜调料批发部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NCP20141122761800052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交城县城镇老四蔬菜调料批发部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豆角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NCP20141122761800054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交城县城镇老四蔬菜调料批发部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菠菜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NCP20141122761800055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交城县城镇老四蔬菜调料批发部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油麦菜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NCP20141122761800056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交城县城镇老四蔬菜调料批发部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辣椒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highlight w:val="yellow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</w:rPr>
              <w:t>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NCP20141122761800057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交城县天宁二虎水果批发部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石榴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NCP20141122761800058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交城县天宁二虎水果批发部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NCP20141122761800059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交城县天宁二虎水果批发部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红芯火龙果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NCP20141122761800060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交城县天宁二虎水果批发部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梨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NCP20141122761800061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交城县天宁二虎水果批发部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沃柑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NCP20141122761800062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交城县天宁二虎水果批发部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青芒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NCP20141122761800063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交城县天宁二虎水果批发部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红柚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NCP20141122761800064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交城县天宁二虎水果批发部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甜瓜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XC20141122761800025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保定美森乳业有限公司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河北省保定市高保路东河路口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交城县天宁年年有超市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完达山原味乳酸菌饮品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310克/盒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2020-07-23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饮料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XC20141122761800026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石家庄君乐宝乳业有限公司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河北省石家庄市鹿泉区石铜路68号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交城县天宁年年有超市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白小纯芝芝好莓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200毫升/袋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2020-08-01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乳制品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highlight w:val="yellow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</w:rPr>
              <w:t>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XC20141122761800027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山西康乐源食品有限公司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山西省运城市新绛县龙兴镇张庄村村北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交城县天宁年年有超市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开味雪花片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280克/袋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2020-08-01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XC20141122761800028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华润雪花啤酒（河南）有限公司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河南省新郑市薛港大道99号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交城县天宁年年有超市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雪花原汁麦啤酒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2020-04-16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酒类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XC20141122761800029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恒大长白山矿泉水股份有限公司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吉林省靖宇县城西南八公里处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交城县天宁年年有超市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饮用天然矿泉水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2020-02-19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饮料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XC20141122761800030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四川省惠通食业有限责任公司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眉山市东坡区崇礼镇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交城县天宁年年有超市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下饭菜红油豇豆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120克/袋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2020-04-24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XC20141122761800031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包头洽洽食品有限公司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包头市稀土高新区黄河路38号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交城县天宁年年有超市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恰恰香瓜子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55克/袋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2020-06-21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XC20141122761800032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山西娃哈哈昌盛饮料有限公司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山西省晋中市榆次区工业园区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交城县天宁年年有超市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娃哈哈纯净饮用水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550ml/瓶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2020-01-12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饮料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XC20141122761800033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山东业康食品有限公司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沂水县沂博路食品工业区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交城县天宁年年有超市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芝士脆棒韧性饼干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2020-07-08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饼干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XC20141122761800034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山东鑫鹏食品有限公司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山东省德州市武城县李家户镇经济开发区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交城县天宁年年有超市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玉强枣糕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2020-05-17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XC20141122761800035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山西杏花村汾酒厂股份有限公司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山西省汾阳市杏花村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交城县天宁年年有超市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杏花村清香型白酒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475mL瓶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2017-12-28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酒类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XC20141122761800036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中粮可口可乐饮料(山西)有限公司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太原市高新技术开发区长治路279号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交城县天宁年年有超市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雪碧清爽柠檬味汽水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330毫升/瓶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2020-05-18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饮料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2020年第2期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Style w:val="6"/>
          <w:rFonts w:hint="eastAsia"/>
          <w:lang w:val="en-US" w:eastAsia="zh-CN"/>
        </w:rPr>
        <w:br w:type="page"/>
      </w:r>
      <w:r>
        <w:rPr>
          <w:rStyle w:val="6"/>
          <w:rFonts w:hint="eastAsia"/>
          <w:lang w:val="en-US" w:eastAsia="zh-CN"/>
        </w:rPr>
        <w:t>附件3：</w:t>
      </w:r>
    </w:p>
    <w:p>
      <w:pPr>
        <w:spacing w:after="0" w:line="460" w:lineRule="exact"/>
        <w:ind w:right="11" w:firstLine="440" w:firstLineChars="100"/>
        <w:jc w:val="center"/>
        <w:rPr>
          <w:rFonts w:hint="default" w:ascii="Times New Roman" w:hAnsi="Times New Roman" w:eastAsia="仿宋_GB2312" w:cs="Times New Roman"/>
          <w:bCs/>
          <w:kern w:val="44"/>
          <w:sz w:val="32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</w:t>
      </w:r>
      <w:r>
        <w:rPr>
          <w:rFonts w:hint="eastAsia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年第</w:t>
      </w:r>
      <w:r>
        <w:rPr>
          <w:rFonts w:hint="eastAsia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期食品监督抽检产品不合格信息</w:t>
      </w:r>
    </w:p>
    <w:p>
      <w:pPr>
        <w:spacing w:after="0" w:line="460" w:lineRule="exact"/>
        <w:ind w:right="11" w:firstLine="320" w:firstLineChars="100"/>
        <w:rPr>
          <w:rFonts w:hint="default" w:ascii="Times New Roman" w:hAnsi="Times New Roman" w:eastAsia="仿宋_GB2312" w:cs="Times New Roman"/>
          <w:bCs/>
          <w:kern w:val="44"/>
          <w:sz w:val="32"/>
          <w:szCs w:val="44"/>
          <w:lang w:val="en-US" w:eastAsia="zh-CN" w:bidi="ar-SA"/>
        </w:rPr>
      </w:pPr>
    </w:p>
    <w:tbl>
      <w:tblPr>
        <w:tblStyle w:val="4"/>
        <w:tblW w:w="1438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9"/>
        <w:gridCol w:w="526"/>
        <w:gridCol w:w="818"/>
        <w:gridCol w:w="1110"/>
        <w:gridCol w:w="974"/>
        <w:gridCol w:w="1072"/>
        <w:gridCol w:w="603"/>
        <w:gridCol w:w="526"/>
        <w:gridCol w:w="604"/>
        <w:gridCol w:w="1150"/>
        <w:gridCol w:w="1441"/>
        <w:gridCol w:w="702"/>
        <w:gridCol w:w="954"/>
        <w:gridCol w:w="682"/>
        <w:gridCol w:w="760"/>
        <w:gridCol w:w="993"/>
        <w:gridCol w:w="4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企业地址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被抽样单位地址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商标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不合格项目║检验结果║标准值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公告号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检验机构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NCP20141122761800053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-1365250</wp:posOffset>
                      </wp:positionV>
                      <wp:extent cx="662940" cy="5752465"/>
                      <wp:effectExtent l="0" t="0" r="3810" b="635"/>
                      <wp:wrapNone/>
                      <wp:docPr id="14" name="组合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2940" cy="5752465"/>
                                <a:chOff x="1228" y="207691"/>
                                <a:chExt cx="1044" cy="9059"/>
                              </a:xfrm>
                            </wpg:grpSpPr>
                            <wps:wsp>
                              <wps:cNvPr id="12" name="文本框 12"/>
                              <wps:cNvSpPr txBox="1"/>
                              <wps:spPr>
                                <a:xfrm>
                                  <a:off x="1228" y="207691"/>
                                  <a:ext cx="1032" cy="20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</w:pPr>
                                  </w:p>
                                  <w:p>
                                    <w:pPr>
                                      <w:pStyle w:val="3"/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tabs>
                                        <w:tab w:val="center" w:pos="4140"/>
                                        <w:tab w:val="right" w:pos="8300"/>
                                        <w:tab w:val="clear" w:pos="4153"/>
                                        <w:tab w:val="clear" w:pos="8306"/>
                                      </w:tabs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ind w:left="210" w:leftChars="100" w:right="210" w:rightChars="100"/>
                                      <w:textAlignment w:val="auto"/>
                                      <w:rPr>
                                        <w:rFonts w:hint="eastAsia" w:ascii="宋体" w:hAnsi="宋体" w:eastAsia="宋体" w:cs="宋体"/>
                                        <w:sz w:val="28"/>
                                        <w:szCs w:val="28"/>
                                        <w:lang w:val="en-US" w:eastAsia="zh-CN"/>
                                      </w:rPr>
                                    </w:pPr>
                                  </w:p>
                                  <w:p/>
                                </w:txbxContent>
                              </wps:txbx>
                              <wps:bodyPr vert="eaVert" upright="1"/>
                            </wps:wsp>
                            <wps:wsp>
                              <wps:cNvPr id="13" name="文本框 13"/>
                              <wps:cNvSpPr txBox="1"/>
                              <wps:spPr>
                                <a:xfrm>
                                  <a:off x="1240" y="214722"/>
                                  <a:ext cx="1032" cy="20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</w:pPr>
                                  </w:p>
                                </w:txbxContent>
                              </wps:txbx>
                              <wps:bodyPr vert="eaVert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42.1pt;margin-top:-107.5pt;height:452.95pt;width:52.2pt;z-index:-251655168;mso-width-relative:page;mso-height-relative:page;" coordorigin="1228,207691" coordsize="1044,9059" o:gfxdata="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Pv9oNsAAAALAQAADwAAAAAAAAABACAA&#10;AAAiAAAAZHJzL2Rvd25yZXYueG1sUEsBAhQAFAAAAAgAh07iQLRKfDpDAgAAHAYAAA4AAAAAAAAA&#10;AQAgAAAAKgEAAGRycy9lMm9Eb2MueG1sUEsFBgAAAAAGAAYAWQEAAN8FAAAAAA==&#10;">
                      <o:lock v:ext="edit" aspectratio="f"/>
                      <v:shape id="_x0000_s1026" o:spid="_x0000_s1026" o:spt="202" type="#_x0000_t202" style="position:absolute;left:1228;top:207691;height:2028;width:1032;" fillcolor="#FFFFFF" filled="t" stroked="f" coordsize="21600,21600" o:gfxdata="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7Aoa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on="f"/>
                        <v:imagedata o:title=""/>
                        <o:lock v:ext="edit" aspectratio="f"/>
                        <v:textbox style="layout-flow:vertical-ideographic;">
                          <w:txbxContent>
                            <w:p>
                              <w:p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pStyle w:val="3"/>
                                <w:keepNext w:val="0"/>
                                <w:keepLines w:val="0"/>
                                <w:pageBreakBefore w:val="0"/>
                                <w:widowControl w:val="0"/>
                                <w:tabs>
                                  <w:tab w:val="center" w:pos="4140"/>
                                  <w:tab w:val="right" w:pos="8300"/>
                                  <w:tab w:val="clear" w:pos="4153"/>
                                  <w:tab w:val="clear" w:pos="8306"/>
                                </w:tabs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ind w:left="210" w:leftChars="100" w:right="210" w:rightChars="100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</w:p>
                            <w:p/>
                          </w:txbxContent>
                        </v:textbox>
                      </v:shape>
                      <v:shape id="_x0000_s1026" o:spid="_x0000_s1026" o:spt="202" type="#_x0000_t202" style="position:absolute;left:1240;top:214722;height:2028;width:1032;" fillcolor="#FFFFFF" filled="t" stroked="f" coordsize="21600,21600" o:gfxdata="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gr4G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on="f"/>
                        <v:imagedata o:title=""/>
                        <o:lock v:ext="edit" aspectratio="f"/>
                        <v:textbox style="layout-flow:vertical-ideographic;">
                          <w:txbxContent>
                            <w:p>
                              <w:p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交城县城镇老四蔬菜调料批发部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吕梁市交城县却波街北东关街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2020-08-17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毒死蜱,mg/kg║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0.060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║≦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第2期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2020.1010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县抽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陕西阔成检测服务有限公司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</w:tbl>
    <w:p>
      <w:pPr>
        <w:spacing w:after="0" w:line="460" w:lineRule="exact"/>
        <w:ind w:right="11"/>
        <w:jc w:val="left"/>
        <w:rPr>
          <w:rFonts w:hint="default" w:ascii="Times New Roman" w:hAnsi="Times New Roman" w:eastAsia="仿宋_GB2312" w:cs="Times New Roman"/>
          <w:bCs/>
          <w:kern w:val="44"/>
          <w:sz w:val="10"/>
          <w:szCs w:val="15"/>
          <w:lang w:val="en-US" w:eastAsia="zh-CN" w:bidi="ar-SA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</w:p>
    <w:p/>
    <w:p>
      <w:bookmarkStart w:id="0" w:name="_GoBack"/>
      <w:bookmarkEnd w:id="0"/>
    </w:p>
    <w:sectPr>
      <w:footerReference r:id="rId3" w:type="default"/>
      <w:pgSz w:w="16838" w:h="11906" w:orient="landscape"/>
      <w:pgMar w:top="1474" w:right="2098" w:bottom="1474" w:left="1984" w:header="851" w:footer="113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3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40"/>
        <w:tab w:val="right" w:pos="8300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tabs>
                              <w:tab w:val="center" w:pos="4140"/>
                              <w:tab w:val="right" w:pos="8300"/>
                              <w:tab w:val="clear" w:pos="4153"/>
                              <w:tab w:val="clear" w:pos="8306"/>
                            </w:tabs>
                            <w:rPr>
                              <w:rFonts w:hint="eastAsia" w:eastAsia="宋体"/>
                              <w:sz w:val="2"/>
                              <w:szCs w:val="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"/>
                              <w:szCs w:val="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"/>
                              <w:szCs w:val="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"/>
                              <w:szCs w:val="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"/>
                              <w:szCs w:val="2"/>
                              <w:lang w:eastAsia="zh-CN"/>
                            </w:rPr>
                            <w:t>- 6 -</w:t>
                          </w:r>
                          <w:r>
                            <w:rPr>
                              <w:rFonts w:hint="eastAsia"/>
                              <w:sz w:val="2"/>
                              <w:szCs w:val="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tabs>
                        <w:tab w:val="center" w:pos="4140"/>
                        <w:tab w:val="right" w:pos="8300"/>
                        <w:tab w:val="clear" w:pos="4153"/>
                        <w:tab w:val="clear" w:pos="8306"/>
                      </w:tabs>
                      <w:rPr>
                        <w:rFonts w:hint="eastAsia" w:eastAsia="宋体"/>
                        <w:sz w:val="2"/>
                        <w:szCs w:val="2"/>
                        <w:lang w:eastAsia="zh-CN"/>
                      </w:rPr>
                    </w:pPr>
                    <w:r>
                      <w:rPr>
                        <w:rFonts w:hint="eastAsia"/>
                        <w:sz w:val="2"/>
                        <w:szCs w:val="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"/>
                        <w:szCs w:val="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"/>
                        <w:szCs w:val="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"/>
                        <w:szCs w:val="2"/>
                        <w:lang w:eastAsia="zh-CN"/>
                      </w:rPr>
                      <w:t>- 6 -</w:t>
                    </w:r>
                    <w:r>
                      <w:rPr>
                        <w:rFonts w:hint="eastAsia"/>
                        <w:sz w:val="2"/>
                        <w:szCs w:val="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860A9"/>
    <w:rsid w:val="7D186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 w:val="0"/>
      <w:keepLines w:val="0"/>
      <w:spacing w:line="560" w:lineRule="exact"/>
      <w:ind w:firstLine="643" w:firstLineChars="200"/>
      <w:outlineLvl w:val="0"/>
    </w:pPr>
    <w:rPr>
      <w:rFonts w:hint="default" w:eastAsia="黑体"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标题 1 Char"/>
    <w:link w:val="2"/>
    <w:qFormat/>
    <w:uiPriority w:val="0"/>
    <w:rPr>
      <w:rFonts w:hint="default" w:eastAsia="黑体"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2020-10-10T02:56:00Z</dcterms:created>
  <dc:creator>佟湘玉</dc:creator>
  <cp:lastModifiedBy>佟湘玉</cp:lastModifiedBy>
  <dcterms:modified xsi:type="dcterms:W3CDTF">2020-10-10T03:01:49Z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