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8"/>
          <w:szCs w:val="38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38"/>
          <w:szCs w:val="38"/>
        </w:rPr>
        <w:t>交城县2022年粮食生产及耕地资源利用指标任务表</w:t>
      </w:r>
      <w:bookmarkEnd w:id="2"/>
    </w:p>
    <w:tbl>
      <w:tblPr>
        <w:tblStyle w:val="4"/>
        <w:tblpPr w:leftFromText="180" w:rightFromText="180" w:vertAnchor="text" w:horzAnchor="page" w:tblpXSpec="center" w:tblpY="208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94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任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</w:tc>
        <w:tc>
          <w:tcPr>
            <w:tcW w:w="51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粮食生产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撂荒地复种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面积任务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（亩）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产量指标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（万公斤）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小麦种植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（亩）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面积任务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OLE_LINK2" w:colFirst="2" w:colLast="2"/>
            <w:bookmarkStart w:id="1" w:name="OLE_LINK1" w:colFirst="0" w:colLast="1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天宁镇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西营镇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2000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夏家营镇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东坡底乡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洪相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西社镇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庞泉沟镇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水峪贯镇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500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全县合计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113300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4100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3000</w:t>
            </w:r>
          </w:p>
        </w:tc>
      </w:tr>
    </w:tbl>
    <w:p>
      <w:pPr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130810</wp:posOffset>
                </wp:positionV>
                <wp:extent cx="1094105" cy="1231900"/>
                <wp:effectExtent l="5715" t="5080" r="24130" b="2032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105" cy="12319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5.05pt;margin-top:10.3pt;height:97pt;width:86.15pt;z-index:251659264;mso-width-relative:page;mso-height-relative:page;" filled="f" stroked="t" coordsize="21600,21600" o:gfxdata="UEsDBAoAAAAAAIdO4kAAAAAAAAAAAAAAAAAEAAAAZHJzL1BLAwQUAAAACACHTuJAGDCSo9cAAAAJ&#10;AQAADwAAAGRycy9kb3ducmV2LnhtbE2PzWrDMBCE74W+g9hCb41kY5zgWg4hUOilKUn6AIq1sU2s&#10;lbGUH+fpuzm1x9kZZr8plzfXiwuOofOkIZkpEEi1tx01Gn72H28LECEasqb3hBomDLCsnp9KU1h/&#10;pS1edrERXEKhMBraGIdCylC36EyY+QGJvaMfnYksx0ba0Vy53PUyVSqXznTEH1oz4LrF+rQ7Ow3b&#10;td/MV0P2/bmJX8f5/T5h3Uxav74k6h1ExFv8C8MDn9GhYqaDP5MNometEk5qSFUO4uEv0gzEgQ9J&#10;loOsSvl/QfULUEsDBBQAAAAIAIdO4kAWx28u7gEAAOIDAAAOAAAAZHJzL2Uyb0RvYy54bWytU0uS&#10;0zAQ3VPFHVTaE9thBmZccWYxYdhQkCrgAB1JtlWlX6mV31m4Bis2HGeuQUsOGRg2WeCF3FK3Xvd7&#10;3VrcHaxhOxVRe9fxZlZzppzwUruh41+/PLy64QwTOAnGO9Xxo0J+t3z5YrEPrZr70RupIiMQh+0+&#10;dHxMKbRVhWJUFnDmg3Lk7H20kGgbh0pG2BO6NdW8rt9Uex9liF4oRDpdTU5+QoyXAPq+10KtvNha&#10;5dKEGpWBRJRw1AH5slTb90qkT32PKjHTcWKaykpJyN7ktVouoB0ihFGLUwlwSQnPOFnQjpKeoVaQ&#10;gG2j/gfKahE9+j7NhLfVRKQoQiya+pk2n0cIqnAhqTGcRcf/Bys+7taRaUmTwJkDSw1//Pb98cdP&#10;dpW12QdsKeTereNph2EdM9FDH23+EwV2KHoez3qqQ2KCDpv69qqprzkT5Gvmr5vbuihePV0PEdN7&#10;5S3LRseNdpkwtLD7gIlSUujvkHxsHNsT1PXN24wKNH49tZ1MG4gCuqFcRm+0fNDG5CsYh829iWwH&#10;eQTKl5kR8F9hOcsKcJziimsajlGBfOckS8dA4jh6EzzXYJXkzCh6QtkiQGgTaHNJJKU2jirI4k5y&#10;Zmvj5ZFasQ1RDyNJ0ZQqs4daX+o9jWmerT/3BenpaS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gwkqPXAAAACQEAAA8AAAAAAAAAAQAgAAAAIgAAAGRycy9kb3ducmV2LnhtbFBLAQIUABQAAAAI&#10;AIdO4kAWx28u7gEAAOIDAAAOAAAAAAAAAAEAIAAAACYBAABkcnMvZTJvRG9jLnhtbFBLBQYAAAAA&#10;BgAGAFkBAACGBQAAAAA=&#10;">
                <v:fill on="f" focussize="0,0"/>
                <v:stroke weight="1.25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小麦为单独考核指标，种植面积为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2022年秋季播种面积任务。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597" w:leftChars="608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本文撂荒地复种指连续两年以上弃耕撂荒的耕地恢复种植粮食作物、药材、饲草、油料等农作物，不包括木本经济作物。以村集体经济组织牵头复种，种植前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种植后要有地块对比图片资料证明，同时要由村委认可属于弃耕两年（包括两年）以上证明，以村造册登记面积，乡镇汇总上报。</w:t>
      </w:r>
    </w:p>
    <w:p/>
    <w:sectPr>
      <w:pgSz w:w="11906" w:h="16838"/>
      <w:pgMar w:top="181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05B22"/>
    <w:rsid w:val="4620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2022-04-24T08:53:00Z</dcterms:created>
  <dc:creator>Administrator</dc:creator>
  <cp:lastModifiedBy>Administrator</cp:lastModifiedBy>
  <dcterms:modified xsi:type="dcterms:W3CDTF">2022-04-24T08:55:13Z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CC09CE95E9914F96BFCB3398C622A371</vt:lpwstr>
  </property>
</Properties>
</file>