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5A" w:rsidRDefault="00D97B8C">
      <w:r w:rsidRPr="00D97B8C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-19.05pt;margin-top:662.85pt;width:224.05pt;height:34.35pt;z-index:-251643905" fillcolor="white [3212]" stroked="f">
            <v:textbox>
              <w:txbxContent>
                <w:p w:rsidR="00A46B95" w:rsidRPr="00AF74AA" w:rsidRDefault="00A46B95" w:rsidP="00A46B95">
                  <w:pPr>
                    <w:rPr>
                      <w:rFonts w:ascii="宋体" w:hAnsi="宋体"/>
                      <w:sz w:val="16"/>
                      <w:szCs w:val="16"/>
                    </w:rPr>
                  </w:pPr>
                  <w:r w:rsidRPr="00AF74AA">
                    <w:rPr>
                      <w:rFonts w:ascii="宋体" w:hAnsi="宋体" w:hint="eastAsia"/>
                      <w:sz w:val="16"/>
                      <w:szCs w:val="16"/>
                    </w:rPr>
                    <w:t>承办机构：</w:t>
                  </w:r>
                  <w:r>
                    <w:rPr>
                      <w:rFonts w:ascii="宋体" w:hAnsi="宋体" w:hint="eastAsia"/>
                      <w:sz w:val="16"/>
                      <w:szCs w:val="16"/>
                    </w:rPr>
                    <w:t>交城</w:t>
                  </w:r>
                  <w:r w:rsidRPr="00AF74AA">
                    <w:rPr>
                      <w:rFonts w:ascii="宋体" w:hAnsi="宋体" w:hint="eastAsia"/>
                      <w:sz w:val="16"/>
                      <w:szCs w:val="16"/>
                    </w:rPr>
                    <w:t>县烟草专卖局</w:t>
                  </w:r>
                </w:p>
                <w:p w:rsidR="00A46B95" w:rsidRPr="00A6693F" w:rsidRDefault="00A46B95" w:rsidP="00A46B95">
                  <w:pPr>
                    <w:rPr>
                      <w:rFonts w:ascii="宋体" w:hAnsi="宋体"/>
                      <w:bCs/>
                      <w:sz w:val="16"/>
                      <w:szCs w:val="16"/>
                    </w:rPr>
                  </w:pPr>
                  <w:r w:rsidRPr="00AF74AA">
                    <w:rPr>
                      <w:rFonts w:ascii="宋体" w:hAnsi="宋体" w:hint="eastAsia"/>
                      <w:sz w:val="16"/>
                      <w:szCs w:val="16"/>
                    </w:rPr>
                    <w:t>服务电话：</w:t>
                  </w:r>
                  <w:r>
                    <w:rPr>
                      <w:rFonts w:ascii="宋体" w:hAnsi="宋体" w:hint="eastAsia"/>
                      <w:sz w:val="16"/>
                      <w:szCs w:val="16"/>
                    </w:rPr>
                    <w:t>0358-3531016</w:t>
                  </w:r>
                  <w:r w:rsidRPr="00AF74AA">
                    <w:rPr>
                      <w:rFonts w:ascii="宋体" w:hAnsi="宋体" w:hint="eastAsia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 w:val="16"/>
                      <w:szCs w:val="16"/>
                    </w:rPr>
                    <w:t xml:space="preserve">  </w:t>
                  </w:r>
                  <w:r w:rsidRPr="00AF74AA">
                    <w:rPr>
                      <w:rFonts w:ascii="宋体" w:hAnsi="宋体" w:hint="eastAsia"/>
                      <w:sz w:val="16"/>
                      <w:szCs w:val="16"/>
                    </w:rPr>
                    <w:t>监督电话：</w:t>
                  </w:r>
                  <w:r>
                    <w:rPr>
                      <w:rFonts w:ascii="宋体" w:hAnsi="宋体" w:hint="eastAsia"/>
                      <w:sz w:val="16"/>
                      <w:szCs w:val="16"/>
                    </w:rPr>
                    <w:t>0358-3531018</w:t>
                  </w:r>
                </w:p>
                <w:p w:rsidR="00A46B95" w:rsidRPr="00A46B95" w:rsidRDefault="00A46B95" w:rsidP="00A46B95"/>
              </w:txbxContent>
            </v:textbox>
          </v:shape>
        </w:pict>
      </w:r>
      <w:r w:rsidRPr="00D97B8C">
        <w:rPr>
          <w:noProof/>
          <w:color w:val="000000"/>
        </w:rPr>
        <w:pict>
          <v:rect id="_x0000_s1071" style="position:absolute;left:0;text-align:left;margin-left:.4pt;margin-top:129.75pt;width:108.35pt;height:67.4pt;z-index:251680768">
            <v:textbox style="mso-next-textbox:#_x0000_s1071">
              <w:txbxContent>
                <w:p w:rsidR="00D70465" w:rsidRPr="00A61DCE" w:rsidRDefault="00D70465" w:rsidP="009F3088">
                  <w:pPr>
                    <w:pStyle w:val="1"/>
                    <w:ind w:firstLineChars="0" w:firstLine="0"/>
                  </w:pPr>
                  <w:r w:rsidRPr="00D70465">
                    <w:rPr>
                      <w:rFonts w:hint="eastAsia"/>
                      <w:sz w:val="18"/>
                      <w:szCs w:val="18"/>
                    </w:rPr>
                    <w:t>未按相关程序确定监管对象；对群众举报事项未按规定程序办理</w:t>
                  </w:r>
                </w:p>
              </w:txbxContent>
            </v:textbox>
          </v:rect>
        </w:pict>
      </w:r>
      <w:r w:rsidRPr="00D97B8C">
        <w:rPr>
          <w:noProof/>
          <w:color w:val="000000"/>
        </w:rPr>
        <w:pict>
          <v:rect id="_x0000_s1068" style="position:absolute;left:0;text-align:left;margin-left:.4pt;margin-top:351.9pt;width:109.35pt;height:177.6pt;z-index:251682816">
            <v:textbox style="mso-next-textbox:#_x0000_s1068">
              <w:txbxContent>
                <w:p w:rsidR="00D70465" w:rsidRPr="00BB474F" w:rsidRDefault="00D70465" w:rsidP="00D70465">
                  <w:pPr>
                    <w:pStyle w:val="1"/>
                    <w:ind w:firstLineChars="0" w:firstLine="0"/>
                    <w:rPr>
                      <w:sz w:val="18"/>
                      <w:szCs w:val="18"/>
                    </w:rPr>
                  </w:pPr>
                  <w:r w:rsidRPr="00D70465">
                    <w:rPr>
                      <w:rFonts w:hint="eastAsia"/>
                      <w:sz w:val="18"/>
                      <w:szCs w:val="18"/>
                    </w:rPr>
                    <w:t>随意行使自由裁量权；法律法规运用错误；未告知监督对象</w:t>
                  </w:r>
                  <w:proofErr w:type="gramStart"/>
                  <w:r w:rsidRPr="00D70465">
                    <w:rPr>
                      <w:rFonts w:hint="eastAsia"/>
                      <w:sz w:val="18"/>
                      <w:szCs w:val="18"/>
                    </w:rPr>
                    <w:t>作出</w:t>
                  </w:r>
                  <w:proofErr w:type="gramEnd"/>
                  <w:r w:rsidRPr="00D70465">
                    <w:rPr>
                      <w:rFonts w:hint="eastAsia"/>
                      <w:sz w:val="18"/>
                      <w:szCs w:val="18"/>
                    </w:rPr>
                    <w:t>处理决定的事实、理由、依据，及依法享有的权利；未听取监督对象的陈述和申辩；对监督对象提出的事实、理由和证</w:t>
                  </w:r>
                  <w:r w:rsidR="00BB474F">
                    <w:rPr>
                      <w:rFonts w:hint="eastAsia"/>
                      <w:sz w:val="18"/>
                      <w:szCs w:val="18"/>
                    </w:rPr>
                    <w:t>据，未进行复核；监督对象提出的事实、理由和证据成立的，未予采纳。</w:t>
                  </w:r>
                </w:p>
              </w:txbxContent>
            </v:textbox>
          </v:rect>
        </w:pict>
      </w:r>
      <w:r w:rsidRPr="00D97B8C">
        <w:rPr>
          <w:noProof/>
          <w:color w:val="000000"/>
        </w:rPr>
        <w:pict>
          <v:rect id="_x0000_s1069" style="position:absolute;left:0;text-align:left;margin-left:.4pt;margin-top:207.2pt;width:109.35pt;height:132.7pt;z-index:251681792">
            <v:textbox style="mso-next-textbox:#_x0000_s1069">
              <w:txbxContent>
                <w:p w:rsidR="00D70465" w:rsidRPr="00A61DCE" w:rsidRDefault="00D70465" w:rsidP="00D70465">
                  <w:pPr>
                    <w:pStyle w:val="1"/>
                    <w:ind w:firstLineChars="0" w:firstLine="0"/>
                  </w:pPr>
                  <w:r w:rsidRPr="00D70465">
                    <w:rPr>
                      <w:rFonts w:hint="eastAsia"/>
                      <w:sz w:val="18"/>
                      <w:szCs w:val="18"/>
                    </w:rPr>
                    <w:t>违反规定程序实施调查取证的；对知悉的烟草专卖零售业务存在违法行为未及时处置；泄露监督检查中知悉的国家秘密、商业秘密和个人隐私；利用调查取证工作之便谋取私利。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9" type="#_x0000_t202" style="position:absolute;left:0;text-align:left;margin-left:.4pt;margin-top:3.15pt;width:155.75pt;height:21.6pt;z-index:251683840" fillcolor="white [3212]" stroked="f">
            <v:fill opacity="64881f"/>
            <v:textbox>
              <w:txbxContent>
                <w:p w:rsidR="00CC79B7" w:rsidRDefault="00CC79B7">
                  <w:r>
                    <w:rPr>
                      <w:rFonts w:hint="eastAsia"/>
                    </w:rPr>
                    <w:t>81240337-4-CF-0001</w:t>
                  </w:r>
                  <w:r>
                    <w:rPr>
                      <w:rFonts w:hint="eastAsia"/>
                    </w:rPr>
                    <w:t>——</w:t>
                  </w:r>
                  <w:r>
                    <w:rPr>
                      <w:rFonts w:hint="eastAsia"/>
                    </w:rPr>
                    <w:t>0008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6" style="position:absolute;left:0;text-align:left;margin-left:27pt;margin-top:-37.5pt;width:369pt;height:31.2pt;z-index:251673600" stroked="f">
            <v:textbox style="mso-next-textbox:#_x0000_s1066">
              <w:txbxContent>
                <w:p w:rsidR="00D70465" w:rsidRPr="00D40B38" w:rsidRDefault="00BF5E01" w:rsidP="00D70465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D40B38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交城县</w:t>
                  </w:r>
                  <w:r w:rsidR="00D70465" w:rsidRPr="00D40B38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烟草专卖局行政处罚廉政风险防控图</w:t>
                  </w:r>
                </w:p>
                <w:p w:rsidR="009F3088" w:rsidRDefault="009F3088" w:rsidP="00D70465">
                  <w:pPr>
                    <w:jc w:val="center"/>
                    <w:rPr>
                      <w:rFonts w:ascii="方正小标宋简体" w:eastAsia="方正小标宋简体"/>
                      <w:b/>
                      <w:sz w:val="32"/>
                      <w:szCs w:val="32"/>
                    </w:rPr>
                  </w:pPr>
                </w:p>
                <w:p w:rsidR="009F3088" w:rsidRDefault="009F3088" w:rsidP="00D70465">
                  <w:pPr>
                    <w:jc w:val="center"/>
                    <w:rPr>
                      <w:rFonts w:ascii="方正小标宋简体" w:eastAsia="方正小标宋简体"/>
                      <w:b/>
                      <w:sz w:val="32"/>
                      <w:szCs w:val="32"/>
                    </w:rPr>
                  </w:pPr>
                </w:p>
                <w:p w:rsidR="009F3088" w:rsidRDefault="009F3088" w:rsidP="00D70465">
                  <w:pPr>
                    <w:jc w:val="center"/>
                    <w:rPr>
                      <w:rFonts w:ascii="方正小标宋简体" w:eastAsia="方正小标宋简体"/>
                      <w:b/>
                      <w:sz w:val="32"/>
                      <w:szCs w:val="32"/>
                    </w:rPr>
                  </w:pPr>
                </w:p>
                <w:p w:rsidR="009F3088" w:rsidRDefault="009F3088" w:rsidP="00D70465">
                  <w:pPr>
                    <w:jc w:val="center"/>
                    <w:rPr>
                      <w:rFonts w:ascii="方正小标宋简体" w:eastAsia="方正小标宋简体"/>
                      <w:b/>
                      <w:sz w:val="32"/>
                      <w:szCs w:val="32"/>
                    </w:rPr>
                  </w:pPr>
                </w:p>
                <w:p w:rsidR="009F3088" w:rsidRDefault="009F3088" w:rsidP="00D70465">
                  <w:pPr>
                    <w:jc w:val="center"/>
                    <w:rPr>
                      <w:rFonts w:ascii="方正小标宋简体" w:eastAsia="方正小标宋简体"/>
                      <w:b/>
                      <w:sz w:val="32"/>
                      <w:szCs w:val="32"/>
                    </w:rPr>
                  </w:pPr>
                </w:p>
                <w:p w:rsidR="009F3088" w:rsidRPr="002A1204" w:rsidRDefault="009F3088" w:rsidP="00D70465">
                  <w:pPr>
                    <w:jc w:val="center"/>
                    <w:rPr>
                      <w:rFonts w:ascii="方正小标宋简体" w:eastAsia="方正小标宋简体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D97B8C">
        <w:rPr>
          <w:color w:val="000000"/>
        </w:rPr>
      </w:r>
      <w:r w:rsidRPr="00D97B8C">
        <w:rPr>
          <w:color w:val="000000"/>
        </w:rPr>
        <w:pict>
          <v:group id="_x0000_s1026" editas="canvas" style="width:414pt;height:694.2pt;mso-position-horizontal-relative:char;mso-position-vertical-relative:line" coordorigin="1800,1597" coordsize="8280,13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1597;width:8280;height:13884" o:preferrelative="f">
              <v:fill o:detectmouseclick="t"/>
              <v:path o:extrusionok="t" o:connecttype="none"/>
              <o:lock v:ext="edit" text="t"/>
            </v:shape>
            <v:rect id="_x0000_s1028" style="position:absolute;left:5074;top:4243;width:1620;height:781" strokeweight="3pt">
              <v:textbox style="mso-next-textbox:#_x0000_s1028">
                <w:txbxContent>
                  <w:p w:rsidR="00D70465" w:rsidRDefault="00254C18" w:rsidP="00E328FE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rect>
            <v:rect id="_x0000_s1029" style="position:absolute;left:5074;top:9607;width:1620;height:780" strokeweight="3pt">
              <v:textbox style="mso-next-textbox:#_x0000_s1029">
                <w:txbxContent>
                  <w:p w:rsidR="00D70465" w:rsidRDefault="00D70465" w:rsidP="00E328FE">
                    <w:pPr>
                      <w:jc w:val="center"/>
                    </w:pPr>
                    <w:r>
                      <w:rPr>
                        <w:rFonts w:hint="eastAsia"/>
                      </w:rPr>
                      <w:t>处理</w:t>
                    </w:r>
                  </w:p>
                  <w:p w:rsidR="00D70465" w:rsidRDefault="00D70465" w:rsidP="00E328FE"/>
                </w:txbxContent>
              </v:textbox>
            </v:rect>
            <v:rect id="_x0000_s1030" style="position:absolute;left:3960;top:6745;width:1080;height:468" filled="f" stroked="f" strokecolor="white">
              <v:textbox style="mso-next-textbox:#_x0000_s1030">
                <w:txbxContent>
                  <w:p w:rsidR="00D70465" w:rsidRPr="00022394" w:rsidRDefault="00D70465" w:rsidP="00E328FE"/>
                </w:txbxContent>
              </v:textbox>
            </v:rect>
            <v:line id="_x0000_s1031" style="position:absolute" from="5871,5075" to="5881,6037">
              <v:stroke endarrow="block"/>
            </v:line>
            <v:line id="_x0000_s1032" style="position:absolute;flip:x" from="5871,6818" to="5881,9607">
              <v:stroke endarrow="block"/>
            </v:line>
            <v:line id="_x0000_s1033" style="position:absolute" from="5871,10387" to="5882,12605">
              <v:stroke endarrow="block"/>
            </v:line>
            <v:line id="_x0000_s1034" style="position:absolute;flip:x y" from="3960,4635" to="5034,4640">
              <v:stroke endarrow="block"/>
            </v:line>
            <v:rect id="_x0000_s1035" style="position:absolute;left:3920;top:4220;width:1270;height:407" filled="f" stroked="f" strokecolor="white">
              <v:textbox style="mso-next-textbox:#_x0000_s1035">
                <w:txbxContent>
                  <w:p w:rsidR="00D70465" w:rsidRDefault="00D70465" w:rsidP="00E328FE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 w:rsidRPr="000213DB">
                      <w:rPr>
                        <w:rFonts w:hint="eastAsia"/>
                        <w:sz w:val="18"/>
                        <w:szCs w:val="18"/>
                      </w:rPr>
                      <w:t>风险点</w:t>
                    </w:r>
                  </w:p>
                  <w:p w:rsidR="00D70465" w:rsidRPr="000213DB" w:rsidRDefault="00D70465" w:rsidP="00E328F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724;top:4627;width:1211;height:7;flip:y" o:connectortype="straight">
              <v:stroke endarrow="block"/>
            </v:shape>
            <v:line id="_x0000_s1037" style="position:absolute;flip:x" from="4023,6450" to="5133,6451">
              <v:stroke endarrow="block"/>
            </v:line>
            <v:line id="_x0000_s1038" style="position:absolute;flip:y" from="6753,6452" to="7823,6453">
              <v:stroke endarrow="block"/>
            </v:line>
            <v:rect id="_x0000_s1039" style="position:absolute;left:3827;top:6038;width:1397;height:404" filled="f" stroked="f" strokecolor="white">
              <v:textbox style="mso-next-textbox:#_x0000_s1039">
                <w:txbxContent>
                  <w:p w:rsidR="00D70465" w:rsidRDefault="00D70465" w:rsidP="00E328FE">
                    <w:pPr>
                      <w:ind w:firstLineChars="150" w:firstLine="270"/>
                      <w:rPr>
                        <w:sz w:val="18"/>
                        <w:szCs w:val="18"/>
                      </w:rPr>
                    </w:pPr>
                    <w:r w:rsidRPr="000213DB">
                      <w:rPr>
                        <w:rFonts w:hint="eastAsia"/>
                        <w:sz w:val="18"/>
                        <w:szCs w:val="18"/>
                      </w:rPr>
                      <w:t>风险点</w:t>
                    </w:r>
                  </w:p>
                  <w:p w:rsidR="00D70465" w:rsidRPr="000213DB" w:rsidRDefault="00D70465" w:rsidP="00E328F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040" style="position:absolute;flip:x" from="4023,10007" to="5074,10008">
              <v:stroke endarrow="block"/>
            </v:line>
            <v:line id="_x0000_s1041" style="position:absolute;flip:y" from="6694,10025" to="7730,10026">
              <v:stroke endarrow="block"/>
            </v:line>
            <v:rect id="_x0000_s1042" style="position:absolute;left:3942;top:9607;width:1086;height:401" filled="f" stroked="f" strokecolor="white">
              <v:textbox style="mso-next-textbox:#_x0000_s1042">
                <w:txbxContent>
                  <w:p w:rsidR="00D70465" w:rsidRDefault="00D70465" w:rsidP="00E328FE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 w:rsidRPr="000213DB">
                      <w:rPr>
                        <w:rFonts w:hint="eastAsia"/>
                        <w:sz w:val="18"/>
                        <w:szCs w:val="18"/>
                      </w:rPr>
                      <w:t>风险点</w:t>
                    </w:r>
                  </w:p>
                  <w:p w:rsidR="00D70465" w:rsidRPr="000213DB" w:rsidRDefault="00D70465" w:rsidP="00E328F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7" style="position:absolute;left:5141;top:12695;width:1620;height:780" strokeweight="3pt">
              <v:textbox style="mso-next-textbox:#_x0000_s1047">
                <w:txbxContent>
                  <w:p w:rsidR="00D70465" w:rsidRDefault="00D70465" w:rsidP="00E328FE">
                    <w:pPr>
                      <w:jc w:val="center"/>
                    </w:pPr>
                    <w:r>
                      <w:rPr>
                        <w:rFonts w:hint="eastAsia"/>
                      </w:rPr>
                      <w:t>执行</w:t>
                    </w:r>
                  </w:p>
                  <w:p w:rsidR="00D70465" w:rsidRDefault="00D70465" w:rsidP="00E328FE"/>
                </w:txbxContent>
              </v:textbox>
            </v:rect>
            <v:rect id="_x0000_s1051" style="position:absolute;left:7730;top:11500;width:2350;height:2641">
              <v:textbox style="mso-next-textbox:#_x0000_s1051">
                <w:txbxContent>
                  <w:p w:rsidR="00D70465" w:rsidRPr="00D70465" w:rsidRDefault="00D70465" w:rsidP="00E328FE">
                    <w:r w:rsidRPr="00D70465">
                      <w:rPr>
                        <w:rFonts w:hint="eastAsia"/>
                        <w:sz w:val="18"/>
                      </w:rPr>
                      <w:t>严格执行送达程序；对监督对象</w:t>
                    </w:r>
                    <w:proofErr w:type="gramStart"/>
                    <w:r w:rsidRPr="00D70465">
                      <w:rPr>
                        <w:rFonts w:hint="eastAsia"/>
                        <w:sz w:val="18"/>
                      </w:rPr>
                      <w:t>作出</w:t>
                    </w:r>
                    <w:proofErr w:type="gramEnd"/>
                    <w:r w:rsidRPr="00D70465">
                      <w:rPr>
                        <w:rFonts w:hint="eastAsia"/>
                        <w:sz w:val="18"/>
                      </w:rPr>
                      <w:t>的处理决定及其执行情况，除涉及国家秘密、商业秘密和个人隐私外，向社会公开；对监督对象进行回访，对检查结果进行抽查，加强对执行情况的监督。</w:t>
                    </w:r>
                  </w:p>
                </w:txbxContent>
              </v:textbox>
            </v:rect>
            <v:rect id="_x0000_s1052" style="position:absolute;left:7730;top:8753;width:2340;height:2355">
              <v:textbox style="mso-next-textbox:#_x0000_s1052">
                <w:txbxContent>
                  <w:p w:rsidR="00D70465" w:rsidRDefault="00D70465" w:rsidP="00E328FE">
                    <w:pPr>
                      <w:rPr>
                        <w:szCs w:val="18"/>
                      </w:rPr>
                    </w:pPr>
                    <w:r w:rsidRPr="00D70465">
                      <w:rPr>
                        <w:rFonts w:hint="eastAsia"/>
                        <w:sz w:val="18"/>
                      </w:rPr>
                      <w:t>依据违法事实，严格细化处理处罚适用的法律法规；集体讨论，严格审批制度；</w:t>
                    </w:r>
                    <w:r w:rsidRPr="00D70465">
                      <w:rPr>
                        <w:rFonts w:hint="eastAsia"/>
                        <w:sz w:val="18"/>
                      </w:rPr>
                      <w:t xml:space="preserve"> </w:t>
                    </w:r>
                    <w:r w:rsidR="00690C50">
                      <w:rPr>
                        <w:rFonts w:hint="eastAsia"/>
                        <w:sz w:val="18"/>
                      </w:rPr>
                      <w:t>严格执行告知制度和审理复核制度。认真听取监督对象的陈述和申辩理</w:t>
                    </w:r>
                    <w:r>
                      <w:rPr>
                        <w:rFonts w:hint="eastAsia"/>
                        <w:sz w:val="18"/>
                      </w:rPr>
                      <w:t>时限。</w:t>
                    </w:r>
                  </w:p>
                  <w:p w:rsidR="00D70465" w:rsidRDefault="00D70465" w:rsidP="00E328FE">
                    <w:pPr>
                      <w:rPr>
                        <w:szCs w:val="18"/>
                      </w:rPr>
                    </w:pPr>
                  </w:p>
                  <w:p w:rsidR="00D70465" w:rsidRDefault="00D70465" w:rsidP="00E328FE">
                    <w:pPr>
                      <w:rPr>
                        <w:szCs w:val="18"/>
                      </w:rPr>
                    </w:pPr>
                    <w:r>
                      <w:rPr>
                        <w:rFonts w:hint="eastAsia"/>
                        <w:szCs w:val="18"/>
                      </w:rPr>
                      <w:t>2</w:t>
                    </w:r>
                    <w:r>
                      <w:rPr>
                        <w:rFonts w:hint="eastAsia"/>
                        <w:szCs w:val="18"/>
                      </w:rPr>
                      <w:t>、</w:t>
                    </w:r>
                  </w:p>
                  <w:p w:rsidR="00D70465" w:rsidRDefault="00D70465" w:rsidP="00E328FE">
                    <w:pPr>
                      <w:rPr>
                        <w:szCs w:val="18"/>
                      </w:rPr>
                    </w:pPr>
                    <w:r>
                      <w:rPr>
                        <w:rFonts w:hint="eastAsia"/>
                        <w:szCs w:val="18"/>
                      </w:rPr>
                      <w:t>3</w:t>
                    </w:r>
                    <w:r>
                      <w:rPr>
                        <w:rFonts w:hint="eastAsia"/>
                        <w:szCs w:val="18"/>
                      </w:rPr>
                      <w:t>、</w:t>
                    </w:r>
                  </w:p>
                  <w:p w:rsidR="00D70465" w:rsidRPr="00744163" w:rsidRDefault="00D70465" w:rsidP="00E328FE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……</w:t>
                    </w:r>
                  </w:p>
                </w:txbxContent>
              </v:textbox>
            </v:rect>
            <v:rect id="_x0000_s1072" style="position:absolute;left:7919;top:3892;width:2151;height:1348">
              <v:textbox style="mso-next-textbox:#_x0000_s1072">
                <w:txbxContent>
                  <w:p w:rsidR="00D70465" w:rsidRPr="00A61DCE" w:rsidRDefault="00D70465" w:rsidP="00E328FE">
                    <w:pPr>
                      <w:pStyle w:val="1"/>
                      <w:ind w:firstLineChars="0" w:firstLine="0"/>
                    </w:pPr>
                    <w:r w:rsidRPr="00D70465">
                      <w:rPr>
                        <w:rFonts w:hint="eastAsia"/>
                        <w:sz w:val="18"/>
                        <w:szCs w:val="18"/>
                      </w:rPr>
                      <w:t>制订工作计划；对于举报案件严格按信访规定进行办理。</w:t>
                    </w:r>
                  </w:p>
                </w:txbxContent>
              </v:textbox>
            </v:rect>
            <v:shape id="_x0000_s1076" type="#_x0000_t32" style="position:absolute;left:6694;top:2921;width:1211;height:7;flip:y" o:connectortype="straight">
              <v:stroke endarrow="block"/>
            </v:shape>
            <v:rect id="_x0000_s1109" style="position:absolute;left:3980;top:2557;width:1270;height:780" filled="f" stroked="f" strokecolor="white">
              <v:textbox style="mso-next-textbox:#_x0000_s1109">
                <w:txbxContent>
                  <w:p w:rsidR="00E53BC0" w:rsidRDefault="00E53BC0" w:rsidP="00E328FE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 w:rsidRPr="000213DB">
                      <w:rPr>
                        <w:rFonts w:hint="eastAsia"/>
                        <w:sz w:val="18"/>
                        <w:szCs w:val="18"/>
                      </w:rPr>
                      <w:t>风险点</w:t>
                    </w:r>
                  </w:p>
                  <w:p w:rsidR="00E53BC0" w:rsidRPr="000213DB" w:rsidRDefault="00E53BC0" w:rsidP="00E328F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shape id="_x0000_s1110" type="#_x0000_t32" style="position:absolute;left:3980;top:2947;width:1070;height:3;flip:x y" o:connectortype="straight">
              <v:stroke endarrow="block"/>
            </v:shape>
            <v:rect id="_x0000_s1067" style="position:absolute;left:7800;top:5822;width:2280;height:2043">
              <v:textbox style="mso-next-textbox:#_x0000_s1067">
                <w:txbxContent>
                  <w:p w:rsidR="0012671C" w:rsidRDefault="0012671C" w:rsidP="00E328FE">
                    <w:pPr>
                      <w:rPr>
                        <w:sz w:val="18"/>
                      </w:rPr>
                    </w:pPr>
                  </w:p>
                  <w:p w:rsidR="00D70465" w:rsidRPr="00744163" w:rsidRDefault="00D70465" w:rsidP="00E328FE">
                    <w:pPr>
                      <w:rPr>
                        <w:szCs w:val="18"/>
                      </w:rPr>
                    </w:pPr>
                    <w:r w:rsidRPr="00D70465">
                      <w:rPr>
                        <w:rFonts w:hint="eastAsia"/>
                        <w:sz w:val="18"/>
                      </w:rPr>
                      <w:t>严格执行检查纪律；加强对检查人员的教育培训和监管；严格执行检查程序。</w:t>
                    </w:r>
                  </w:p>
                </w:txbxContent>
              </v:textbox>
            </v:rect>
            <v:line id="_x0000_s1111" style="position:absolute;flip:x" from="5876,13475" to="5882,14141">
              <v:stroke endarrow="block"/>
            </v:line>
            <v:rect id="_x0000_s1112" style="position:absolute;left:6753;top:2557;width:1270;height:780" filled="f" stroked="f" strokecolor="white">
              <v:textbox style="mso-next-textbox:#_x0000_s1112">
                <w:txbxContent>
                  <w:p w:rsidR="00DB367E" w:rsidRDefault="009F3088" w:rsidP="00E32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防控措施</w:t>
                    </w:r>
                  </w:p>
                  <w:p w:rsidR="00DB367E" w:rsidRPr="000213DB" w:rsidRDefault="00DB367E" w:rsidP="00E328F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13" style="position:absolute;left:6635;top:4244;width:1270;height:780" filled="f" stroked="f" strokecolor="white">
              <v:textbox style="mso-next-textbox:#_x0000_s1113">
                <w:txbxContent>
                  <w:p w:rsidR="00DB367E" w:rsidRDefault="00DB367E" w:rsidP="00E32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防控措施</w:t>
                    </w:r>
                  </w:p>
                  <w:p w:rsidR="00DB367E" w:rsidRPr="000213DB" w:rsidRDefault="00DB367E" w:rsidP="00E328F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14" style="position:absolute;left:6723;top:5965;width:1270;height:780" filled="f" stroked="f" strokecolor="white">
              <v:textbox style="mso-next-textbox:#_x0000_s1114">
                <w:txbxContent>
                  <w:p w:rsidR="00DB367E" w:rsidRDefault="00DB367E" w:rsidP="00E32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防控措施</w:t>
                    </w:r>
                  </w:p>
                  <w:p w:rsidR="00DB367E" w:rsidRPr="000213DB" w:rsidRDefault="00DB367E" w:rsidP="00E328F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15" style="position:absolute;left:6694;top:9607;width:1407;height:400" filled="f" stroked="f" strokecolor="white">
              <v:textbox style="mso-next-textbox:#_x0000_s1115">
                <w:txbxContent>
                  <w:p w:rsidR="00DB367E" w:rsidRDefault="00DB367E" w:rsidP="00E32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防控措施</w:t>
                    </w:r>
                  </w:p>
                  <w:p w:rsidR="00DB367E" w:rsidRPr="000213DB" w:rsidRDefault="00DB367E" w:rsidP="00E328F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oundrect id="AutoShape 15" o:spid="_x0000_s1117" style="position:absolute;left:5003;top:2453;width:1720;height:1062" arcsize=".5" strokeweight="3pt">
              <v:textbox style="mso-next-textbox:#AutoShape 15">
                <w:txbxContent>
                  <w:p w:rsidR="0069182B" w:rsidRDefault="009F3088" w:rsidP="00E328FE">
                    <w:pPr>
                      <w:jc w:val="center"/>
                    </w:pPr>
                    <w:r>
                      <w:rPr>
                        <w:rFonts w:hint="eastAsia"/>
                      </w:rPr>
                      <w:t>检查、举报、移送</w:t>
                    </w:r>
                    <w:r w:rsidR="00E328FE">
                      <w:rPr>
                        <w:rFonts w:hint="eastAsia"/>
                      </w:rPr>
                      <w:t>结</w:t>
                    </w:r>
                  </w:p>
                </w:txbxContent>
              </v:textbox>
            </v:roundrect>
            <v:rect id="_x0000_s1118" style="position:absolute;left:1800;top:2167;width:2180;height:1348">
              <v:textbox style="mso-next-textbox:#_x0000_s1118">
                <w:txbxContent>
                  <w:p w:rsidR="009F3088" w:rsidRDefault="009F3088" w:rsidP="00E328FE">
                    <w:pPr>
                      <w:pStyle w:val="1"/>
                      <w:ind w:firstLineChars="0"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、检查时需有两人以上</w:t>
                    </w:r>
                  </w:p>
                  <w:p w:rsidR="009F3088" w:rsidRPr="00A61DCE" w:rsidRDefault="009F3088" w:rsidP="00E328FE">
                    <w:pPr>
                      <w:pStyle w:val="1"/>
                      <w:ind w:firstLineChars="0" w:firstLine="0"/>
                    </w:pP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、接到举报、移送要有记录</w:t>
                    </w:r>
                  </w:p>
                </w:txbxContent>
              </v:textbox>
            </v:rect>
            <v:rect id="_x0000_s1119" style="position:absolute;left:7919;top:2167;width:2151;height:1348">
              <v:textbox style="mso-next-textbox:#_x0000_s1119">
                <w:txbxContent>
                  <w:p w:rsidR="00BB474F" w:rsidRDefault="00BB474F" w:rsidP="00E328FE">
                    <w:pPr>
                      <w:pStyle w:val="1"/>
                      <w:ind w:firstLineChars="0" w:firstLine="0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9F3088" w:rsidRPr="00A61DCE" w:rsidRDefault="009F3088" w:rsidP="00E328FE">
                    <w:pPr>
                      <w:pStyle w:val="1"/>
                      <w:ind w:firstLineChars="0" w:firstLine="0"/>
                      <w:jc w:val="center"/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建立制度、台账</w:t>
                    </w:r>
                  </w:p>
                </w:txbxContent>
              </v:textbox>
            </v:rect>
            <v:line id="_x0000_s1120" style="position:absolute" from="5876,3515" to="5881,4243">
              <v:stroke endarrow="block"/>
            </v:line>
            <v:rect id="_x0000_s1121" style="position:absolute;left:5133;top:6037;width:1620;height:781" strokeweight="3pt">
              <v:textbox style="mso-next-textbox:#_x0000_s1121">
                <w:txbxContent>
                  <w:p w:rsidR="00254C18" w:rsidRDefault="00254C18" w:rsidP="00E328FE">
                    <w:pPr>
                      <w:jc w:val="center"/>
                    </w:pPr>
                    <w:r>
                      <w:rPr>
                        <w:rFonts w:hint="eastAsia"/>
                      </w:rPr>
                      <w:t>调查</w:t>
                    </w:r>
                  </w:p>
                </w:txbxContent>
              </v:textbox>
            </v:rect>
            <v:rect id="_x0000_s1070" style="position:absolute;left:1800;top:12355;width:2233;height:1540">
              <v:textbox style="mso-next-textbox:#_x0000_s1070">
                <w:txbxContent>
                  <w:p w:rsidR="00D70465" w:rsidRPr="00A61DCE" w:rsidRDefault="00D70465" w:rsidP="00E328FE">
                    <w:pPr>
                      <w:pStyle w:val="1"/>
                      <w:ind w:firstLineChars="0" w:firstLine="0"/>
                    </w:pPr>
                    <w:r w:rsidRPr="00D70465">
                      <w:rPr>
                        <w:rFonts w:hint="eastAsia"/>
                        <w:sz w:val="18"/>
                        <w:szCs w:val="18"/>
                      </w:rPr>
                      <w:t>未履行处理决定送达程序；监督对象对已</w:t>
                    </w:r>
                    <w:proofErr w:type="gramStart"/>
                    <w:r w:rsidRPr="00D70465">
                      <w:rPr>
                        <w:rFonts w:hint="eastAsia"/>
                        <w:sz w:val="18"/>
                        <w:szCs w:val="18"/>
                      </w:rPr>
                      <w:t>作出</w:t>
                    </w:r>
                    <w:proofErr w:type="gramEnd"/>
                    <w:r w:rsidRPr="00D70465">
                      <w:rPr>
                        <w:rFonts w:hint="eastAsia"/>
                        <w:sz w:val="18"/>
                        <w:szCs w:val="18"/>
                      </w:rPr>
                      <w:t>处罚决定的不执行、不及时执行，未予跟踪监督。</w:t>
                    </w:r>
                  </w:p>
                </w:txbxContent>
              </v:textbox>
            </v:rect>
            <v:rect id="_x0000_s1122" style="position:absolute;left:4033;top:12695;width:1319;height:618" filled="f" stroked="f" strokecolor="white">
              <v:textbox style="mso-next-textbox:#_x0000_s1122">
                <w:txbxContent>
                  <w:p w:rsidR="00F41EDA" w:rsidRDefault="00F41EDA" w:rsidP="00E328FE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 w:rsidRPr="000213DB">
                      <w:rPr>
                        <w:rFonts w:hint="eastAsia"/>
                        <w:sz w:val="18"/>
                        <w:szCs w:val="18"/>
                      </w:rPr>
                      <w:t>风险点</w:t>
                    </w:r>
                  </w:p>
                  <w:p w:rsidR="00F41EDA" w:rsidRPr="000213DB" w:rsidRDefault="00F41EDA" w:rsidP="00E328F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123" style="position:absolute;flip:x" from="4033,13114" to="5133,13115">
              <v:stroke endarrow="block"/>
            </v:line>
            <v:line id="_x0000_s1124" style="position:absolute" from="6761,13116" to="7730,13117">
              <v:stroke endarrow="block"/>
            </v:line>
            <v:rect id="_x0000_s1125" style="position:absolute;left:6753;top:12695;width:1270;height:419" filled="f" stroked="f" strokecolor="white">
              <v:textbox style="mso-next-textbox:#_x0000_s1125">
                <w:txbxContent>
                  <w:p w:rsidR="0012671C" w:rsidRDefault="0012671C" w:rsidP="00E32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防控措施</w:t>
                    </w:r>
                  </w:p>
                  <w:p w:rsidR="0012671C" w:rsidRPr="000213DB" w:rsidRDefault="0012671C" w:rsidP="00E328F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oundrect id="AutoShape 15" o:spid="_x0000_s1167" style="position:absolute;left:5074;top:14191;width:1720;height:810" arcsize=".5" strokeweight="3pt">
              <v:textbox>
                <w:txbxContent>
                  <w:p w:rsidR="00E328FE" w:rsidRDefault="00E328FE" w:rsidP="00E328FE">
                    <w:pPr>
                      <w:jc w:val="center"/>
                    </w:pPr>
                    <w:r>
                      <w:rPr>
                        <w:rFonts w:hint="eastAsia"/>
                      </w:rPr>
                      <w:t>归档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R="00A9405A" w:rsidSect="00F015E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DD" w:rsidRDefault="004A6EDD" w:rsidP="009D3880">
      <w:r>
        <w:separator/>
      </w:r>
    </w:p>
  </w:endnote>
  <w:endnote w:type="continuationSeparator" w:id="0">
    <w:p w:rsidR="004A6EDD" w:rsidRDefault="004A6EDD" w:rsidP="009D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5405"/>
      <w:docPartObj>
        <w:docPartGallery w:val="Page Numbers (Bottom of Page)"/>
        <w:docPartUnique/>
      </w:docPartObj>
    </w:sdtPr>
    <w:sdtContent>
      <w:p w:rsidR="002C3CA0" w:rsidRDefault="009F6963">
        <w:pPr>
          <w:pStyle w:val="a4"/>
          <w:jc w:val="center"/>
        </w:pPr>
        <w:r>
          <w:rPr>
            <w:rFonts w:hint="eastAsia"/>
          </w:rPr>
          <w:t>第</w:t>
        </w:r>
        <w:r>
          <w:rPr>
            <w:rFonts w:hint="eastAsia"/>
          </w:rPr>
          <w:t>14</w:t>
        </w:r>
        <w:r>
          <w:rPr>
            <w:rFonts w:hint="eastAsia"/>
          </w:rPr>
          <w:t>页</w:t>
        </w:r>
      </w:p>
    </w:sdtContent>
  </w:sdt>
  <w:p w:rsidR="002C3CA0" w:rsidRDefault="002C3C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DD" w:rsidRDefault="004A6EDD" w:rsidP="009D3880">
      <w:r>
        <w:separator/>
      </w:r>
    </w:p>
  </w:footnote>
  <w:footnote w:type="continuationSeparator" w:id="0">
    <w:p w:rsidR="004A6EDD" w:rsidRDefault="004A6EDD" w:rsidP="009D3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E0" w:rsidRDefault="004A6ED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465"/>
    <w:rsid w:val="00105960"/>
    <w:rsid w:val="0012671C"/>
    <w:rsid w:val="001352E0"/>
    <w:rsid w:val="001E1B49"/>
    <w:rsid w:val="00254C18"/>
    <w:rsid w:val="002C3CA0"/>
    <w:rsid w:val="003131D5"/>
    <w:rsid w:val="00343B3D"/>
    <w:rsid w:val="00423DF2"/>
    <w:rsid w:val="004520D0"/>
    <w:rsid w:val="004A6EDD"/>
    <w:rsid w:val="005E401F"/>
    <w:rsid w:val="006571B6"/>
    <w:rsid w:val="00690C50"/>
    <w:rsid w:val="0069182B"/>
    <w:rsid w:val="00714FDB"/>
    <w:rsid w:val="008310E6"/>
    <w:rsid w:val="00873EE6"/>
    <w:rsid w:val="0088233C"/>
    <w:rsid w:val="008C2985"/>
    <w:rsid w:val="008D1D4F"/>
    <w:rsid w:val="008D5970"/>
    <w:rsid w:val="00907EF0"/>
    <w:rsid w:val="009D3880"/>
    <w:rsid w:val="009F3088"/>
    <w:rsid w:val="009F6963"/>
    <w:rsid w:val="00A46B95"/>
    <w:rsid w:val="00A9405A"/>
    <w:rsid w:val="00BB474F"/>
    <w:rsid w:val="00BF5E01"/>
    <w:rsid w:val="00C30364"/>
    <w:rsid w:val="00CC79B7"/>
    <w:rsid w:val="00CD383A"/>
    <w:rsid w:val="00D40B38"/>
    <w:rsid w:val="00D70465"/>
    <w:rsid w:val="00D97B8C"/>
    <w:rsid w:val="00DB149D"/>
    <w:rsid w:val="00DB367E"/>
    <w:rsid w:val="00E328FE"/>
    <w:rsid w:val="00E45483"/>
    <w:rsid w:val="00E53BC0"/>
    <w:rsid w:val="00E76689"/>
    <w:rsid w:val="00E91D27"/>
    <w:rsid w:val="00E93B96"/>
    <w:rsid w:val="00ED3B8B"/>
    <w:rsid w:val="00EE5D1E"/>
    <w:rsid w:val="00EF0464"/>
    <w:rsid w:val="00F015EB"/>
    <w:rsid w:val="00F379AF"/>
    <w:rsid w:val="00F41EDA"/>
    <w:rsid w:val="00FC5D4B"/>
    <w:rsid w:val="00FE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4" type="connector" idref="#_x0000_s1076"/>
        <o:r id="V:Rule5" type="connector" idref="#_x0000_s1036">
          <o:proxy start="" idref="#_x0000_s1028" connectloc="3"/>
        </o:r>
        <o:r id="V:Rule6" type="connector" idref="#_x0000_s1110">
          <o:proxy end="" idref="#_x0000_s1109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046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D70465"/>
    <w:pPr>
      <w:ind w:firstLineChars="200" w:firstLine="420"/>
    </w:pPr>
    <w:rPr>
      <w:rFonts w:ascii="Calibri" w:hAnsi="Calibri" w:cs="宋体"/>
      <w:szCs w:val="21"/>
    </w:rPr>
  </w:style>
  <w:style w:type="paragraph" w:styleId="a4">
    <w:name w:val="footer"/>
    <w:basedOn w:val="a"/>
    <w:link w:val="Char0"/>
    <w:uiPriority w:val="99"/>
    <w:unhideWhenUsed/>
    <w:rsid w:val="00E53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BC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79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7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权建旺</dc:creator>
  <cp:keywords/>
  <dc:description/>
  <cp:lastModifiedBy>lenovo</cp:lastModifiedBy>
  <cp:revision>39</cp:revision>
  <cp:lastPrinted>2016-01-27T10:06:00Z</cp:lastPrinted>
  <dcterms:created xsi:type="dcterms:W3CDTF">2015-03-04T07:38:00Z</dcterms:created>
  <dcterms:modified xsi:type="dcterms:W3CDTF">2018-07-26T08:07:00Z</dcterms:modified>
</cp:coreProperties>
</file>