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hint="eastAsia" w:ascii="宋体" w:hAnsi="宋体"/>
          <w:sz w:val="28"/>
          <w:szCs w:val="28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rPr>
          <w:rFonts w:hint="eastAsia" w:ascii="黑体" w:hAnsi="黑体" w:eastAsia="黑体" w:cs="黑体"/>
          <w:b/>
          <w:bCs/>
          <w:sz w:val="52"/>
          <w:szCs w:val="52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 xml:space="preserve">        </w:t>
      </w:r>
      <w:r>
        <w:rPr>
          <w:rFonts w:hint="eastAsia" w:ascii="黑体" w:hAnsi="黑体" w:eastAsia="黑体" w:cs="黑体"/>
          <w:b/>
          <w:bCs/>
          <w:sz w:val="52"/>
          <w:szCs w:val="52"/>
        </w:rPr>
        <w:t xml:space="preserve"> 2016年部门决算</w:t>
      </w: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单位名称：</w:t>
      </w:r>
      <w:r>
        <w:rPr>
          <w:rFonts w:hint="eastAsia" w:ascii="黑体" w:hAnsi="黑体" w:eastAsia="黑体" w:cs="黑体"/>
          <w:sz w:val="36"/>
          <w:szCs w:val="36"/>
        </w:rPr>
        <w:t>交城县工伤保险管理服务中心（单位公章）</w:t>
      </w: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二〇一七年八月三十日</w:t>
      </w:r>
    </w:p>
    <w:p>
      <w:pPr>
        <w:spacing w:line="640" w:lineRule="exact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>
      <w:pPr>
        <w:spacing w:line="640" w:lineRule="exact"/>
        <w:rPr>
          <w:rFonts w:hint="eastAsia" w:ascii="宋体" w:hAnsi="宋体" w:cs="宋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2016年交城县工伤保险管理服务中心部门决算说明</w:t>
      </w:r>
    </w:p>
    <w:p>
      <w:pPr>
        <w:spacing w:line="640" w:lineRule="exact"/>
        <w:ind w:firstLine="627" w:firstLineChars="196"/>
        <w:rPr>
          <w:rFonts w:hint="eastAsia" w:ascii="新宋体" w:hAnsi="新宋体" w:eastAsia="新宋体" w:cs="仿宋_GB2312"/>
          <w:sz w:val="32"/>
          <w:szCs w:val="32"/>
        </w:rPr>
      </w:pPr>
      <w:r>
        <w:rPr>
          <w:rFonts w:hint="eastAsia" w:ascii="新宋体" w:hAnsi="新宋体" w:eastAsia="新宋体" w:cs="仿宋_GB2312"/>
          <w:sz w:val="32"/>
          <w:szCs w:val="32"/>
        </w:rPr>
        <w:t>一、部门基本情况</w:t>
      </w:r>
    </w:p>
    <w:p>
      <w:pPr>
        <w:spacing w:line="640" w:lineRule="exact"/>
        <w:ind w:firstLine="643" w:firstLineChars="200"/>
        <w:rPr>
          <w:rFonts w:hint="eastAsia" w:ascii="新宋体" w:hAnsi="新宋体" w:eastAsia="新宋体" w:cs="仿宋_GB2312"/>
          <w:b/>
          <w:bCs/>
          <w:sz w:val="32"/>
          <w:szCs w:val="32"/>
        </w:rPr>
      </w:pPr>
      <w:r>
        <w:rPr>
          <w:rFonts w:hint="eastAsia" w:ascii="新宋体" w:hAnsi="新宋体" w:eastAsia="新宋体" w:cs="仿宋_GB2312"/>
          <w:b/>
          <w:bCs/>
          <w:sz w:val="32"/>
          <w:szCs w:val="32"/>
        </w:rPr>
        <w:t>（一）部门机构设置、职能</w:t>
      </w:r>
    </w:p>
    <w:p>
      <w:pPr>
        <w:spacing w:line="640" w:lineRule="exact"/>
        <w:ind w:firstLine="640" w:firstLineChars="200"/>
        <w:rPr>
          <w:rFonts w:hint="eastAsia" w:ascii="新宋体" w:hAnsi="新宋体" w:eastAsia="新宋体" w:cs="宋体"/>
          <w:bCs/>
          <w:sz w:val="32"/>
          <w:szCs w:val="32"/>
        </w:rPr>
      </w:pPr>
      <w:r>
        <w:rPr>
          <w:rFonts w:hint="eastAsia" w:ascii="新宋体" w:hAnsi="新宋体" w:eastAsia="新宋体" w:cs="宋体"/>
          <w:bCs/>
          <w:sz w:val="32"/>
          <w:szCs w:val="32"/>
        </w:rPr>
        <w:t>本单位内设</w:t>
      </w:r>
      <w:r>
        <w:rPr>
          <w:rFonts w:hint="eastAsia" w:ascii="新宋体" w:hAnsi="新宋体" w:eastAsia="新宋体" w:cs="宋体"/>
          <w:bCs/>
          <w:sz w:val="32"/>
          <w:szCs w:val="32"/>
          <w:u w:val="single"/>
        </w:rPr>
        <w:t xml:space="preserve"> 2 </w:t>
      </w:r>
      <w:r>
        <w:rPr>
          <w:rFonts w:hint="eastAsia" w:ascii="新宋体" w:hAnsi="新宋体" w:eastAsia="新宋体" w:cs="宋体"/>
          <w:bCs/>
          <w:sz w:val="32"/>
          <w:szCs w:val="32"/>
        </w:rPr>
        <w:t>个科室。主要工作职责是：工伤保险管理服务中心负责宣传工伤保险政策，培训企业员工，征收企业工伤保险，组织工伤鉴定，处理工伤事故。</w:t>
      </w:r>
    </w:p>
    <w:p>
      <w:pPr>
        <w:spacing w:line="640" w:lineRule="exact"/>
        <w:ind w:firstLine="643" w:firstLineChars="200"/>
        <w:rPr>
          <w:rFonts w:hint="eastAsia" w:ascii="新宋体" w:hAnsi="新宋体" w:eastAsia="新宋体" w:cs="仿宋_GB2312"/>
          <w:b/>
          <w:bCs/>
          <w:sz w:val="32"/>
          <w:szCs w:val="32"/>
        </w:rPr>
      </w:pPr>
      <w:r>
        <w:rPr>
          <w:rFonts w:hint="eastAsia" w:ascii="新宋体" w:hAnsi="新宋体" w:eastAsia="新宋体" w:cs="仿宋_GB2312"/>
          <w:b/>
          <w:bCs/>
          <w:sz w:val="32"/>
          <w:szCs w:val="32"/>
        </w:rPr>
        <w:t>（二）人员构成情况</w:t>
      </w:r>
    </w:p>
    <w:p>
      <w:pPr>
        <w:spacing w:line="640" w:lineRule="exact"/>
        <w:ind w:firstLine="640" w:firstLineChars="200"/>
        <w:rPr>
          <w:rFonts w:hint="eastAsia" w:ascii="新宋体" w:hAnsi="新宋体" w:eastAsia="新宋体" w:cs="宋体"/>
          <w:bCs/>
          <w:sz w:val="32"/>
          <w:szCs w:val="32"/>
        </w:rPr>
      </w:pPr>
      <w:r>
        <w:rPr>
          <w:rFonts w:hint="eastAsia" w:ascii="新宋体" w:hAnsi="新宋体" w:eastAsia="新宋体" w:cs="宋体"/>
          <w:bCs/>
          <w:sz w:val="32"/>
          <w:szCs w:val="32"/>
        </w:rPr>
        <w:t>1、本单位编制</w:t>
      </w:r>
      <w:r>
        <w:rPr>
          <w:rFonts w:hint="eastAsia" w:ascii="新宋体" w:hAnsi="新宋体" w:eastAsia="新宋体" w:cs="宋体"/>
          <w:bCs/>
          <w:sz w:val="32"/>
          <w:szCs w:val="32"/>
          <w:u w:val="single"/>
        </w:rPr>
        <w:t>5</w:t>
      </w:r>
      <w:r>
        <w:rPr>
          <w:rFonts w:hint="eastAsia" w:ascii="新宋体" w:hAnsi="新宋体" w:eastAsia="新宋体" w:cs="宋体"/>
          <w:bCs/>
          <w:sz w:val="32"/>
          <w:szCs w:val="32"/>
        </w:rPr>
        <w:t>人，其中行政编制</w:t>
      </w:r>
      <w:r>
        <w:rPr>
          <w:rFonts w:hint="eastAsia" w:ascii="新宋体" w:hAnsi="新宋体" w:eastAsia="新宋体" w:cs="宋体"/>
          <w:bCs/>
          <w:sz w:val="32"/>
          <w:szCs w:val="32"/>
          <w:u w:val="single"/>
        </w:rPr>
        <w:t>0</w:t>
      </w:r>
      <w:r>
        <w:rPr>
          <w:rFonts w:hint="eastAsia" w:ascii="新宋体" w:hAnsi="新宋体" w:eastAsia="新宋体" w:cs="宋体"/>
          <w:bCs/>
          <w:sz w:val="32"/>
          <w:szCs w:val="32"/>
        </w:rPr>
        <w:t>人，事业编制</w:t>
      </w:r>
      <w:r>
        <w:rPr>
          <w:rFonts w:hint="eastAsia" w:ascii="新宋体" w:hAnsi="新宋体" w:eastAsia="新宋体" w:cs="宋体"/>
          <w:bCs/>
          <w:sz w:val="32"/>
          <w:szCs w:val="32"/>
          <w:u w:val="single"/>
        </w:rPr>
        <w:t>5</w:t>
      </w:r>
      <w:r>
        <w:rPr>
          <w:rFonts w:hint="eastAsia" w:ascii="新宋体" w:hAnsi="新宋体" w:eastAsia="新宋体" w:cs="宋体"/>
          <w:bCs/>
          <w:sz w:val="32"/>
          <w:szCs w:val="32"/>
        </w:rPr>
        <w:t>人；实际单位在职人员</w:t>
      </w:r>
      <w:r>
        <w:rPr>
          <w:rFonts w:hint="eastAsia" w:ascii="新宋体" w:hAnsi="新宋体" w:eastAsia="新宋体" w:cs="宋体"/>
          <w:bCs/>
          <w:sz w:val="32"/>
          <w:szCs w:val="32"/>
          <w:u w:val="single"/>
        </w:rPr>
        <w:t>4</w:t>
      </w:r>
      <w:r>
        <w:rPr>
          <w:rFonts w:hint="eastAsia" w:ascii="新宋体" w:hAnsi="新宋体" w:eastAsia="新宋体" w:cs="宋体"/>
          <w:bCs/>
          <w:sz w:val="32"/>
          <w:szCs w:val="32"/>
        </w:rPr>
        <w:t>人，离退休人员</w:t>
      </w:r>
      <w:r>
        <w:rPr>
          <w:rFonts w:hint="eastAsia" w:ascii="新宋体" w:hAnsi="新宋体" w:eastAsia="新宋体" w:cs="宋体"/>
          <w:bCs/>
          <w:sz w:val="32"/>
          <w:szCs w:val="32"/>
          <w:u w:val="single"/>
        </w:rPr>
        <w:t>0</w:t>
      </w:r>
      <w:r>
        <w:rPr>
          <w:rFonts w:hint="eastAsia" w:ascii="新宋体" w:hAnsi="新宋体" w:eastAsia="新宋体" w:cs="宋体"/>
          <w:bCs/>
          <w:sz w:val="32"/>
          <w:szCs w:val="32"/>
        </w:rPr>
        <w:t>人。计划内临时工</w:t>
      </w:r>
      <w:r>
        <w:rPr>
          <w:rFonts w:hint="eastAsia" w:ascii="新宋体" w:hAnsi="新宋体" w:eastAsia="新宋体" w:cs="宋体"/>
          <w:bCs/>
          <w:sz w:val="32"/>
          <w:szCs w:val="32"/>
          <w:u w:val="single"/>
        </w:rPr>
        <w:t>0</w:t>
      </w:r>
      <w:r>
        <w:rPr>
          <w:rFonts w:hint="eastAsia" w:ascii="新宋体" w:hAnsi="新宋体" w:eastAsia="新宋体" w:cs="宋体"/>
          <w:bCs/>
          <w:sz w:val="32"/>
          <w:szCs w:val="32"/>
        </w:rPr>
        <w:t>人（按2016年12月工资表人数统计）。</w:t>
      </w:r>
    </w:p>
    <w:p>
      <w:pPr>
        <w:spacing w:line="640" w:lineRule="exact"/>
        <w:ind w:firstLine="640"/>
        <w:jc w:val="left"/>
        <w:rPr>
          <w:rFonts w:hint="eastAsia" w:ascii="新宋体" w:hAnsi="新宋体" w:eastAsia="新宋体" w:cs="仿宋_GB2312"/>
          <w:sz w:val="32"/>
          <w:szCs w:val="32"/>
        </w:rPr>
      </w:pPr>
      <w:r>
        <w:rPr>
          <w:rFonts w:hint="eastAsia" w:ascii="新宋体" w:hAnsi="新宋体" w:eastAsia="新宋体" w:cs="仿宋_GB2312"/>
          <w:sz w:val="32"/>
          <w:szCs w:val="32"/>
        </w:rPr>
        <w:t>二、2016年部门决算情况</w:t>
      </w:r>
    </w:p>
    <w:p>
      <w:pPr>
        <w:numPr>
          <w:ilvl w:val="0"/>
          <w:numId w:val="1"/>
        </w:numPr>
        <w:spacing w:line="640" w:lineRule="exact"/>
        <w:ind w:firstLine="640"/>
        <w:jc w:val="left"/>
        <w:rPr>
          <w:rFonts w:hint="eastAsia" w:ascii="新宋体" w:hAnsi="新宋体" w:eastAsia="新宋体" w:cs="仿宋_GB2312"/>
          <w:kern w:val="0"/>
          <w:sz w:val="32"/>
          <w:szCs w:val="32"/>
        </w:rPr>
      </w:pPr>
      <w:r>
        <w:rPr>
          <w:rFonts w:hint="eastAsia" w:ascii="新宋体" w:hAnsi="新宋体" w:eastAsia="新宋体" w:cs="仿宋_GB2312"/>
          <w:b/>
          <w:bCs/>
          <w:kern w:val="0"/>
          <w:sz w:val="32"/>
          <w:szCs w:val="32"/>
        </w:rPr>
        <w:t>本年收入：</w:t>
      </w:r>
      <w:r>
        <w:rPr>
          <w:rFonts w:hint="eastAsia" w:ascii="新宋体" w:hAnsi="新宋体" w:eastAsia="新宋体" w:cs="仿宋_GB2312"/>
          <w:kern w:val="0"/>
          <w:sz w:val="32"/>
          <w:szCs w:val="32"/>
        </w:rPr>
        <w:t>共计222227元，上年结转81649.11元。上年收入163951元，本年比上年增加58276元。</w:t>
      </w:r>
    </w:p>
    <w:p>
      <w:pPr>
        <w:numPr>
          <w:ilvl w:val="0"/>
          <w:numId w:val="1"/>
        </w:numPr>
        <w:spacing w:line="640" w:lineRule="exact"/>
        <w:ind w:firstLine="640"/>
        <w:jc w:val="left"/>
        <w:rPr>
          <w:rFonts w:hint="eastAsia" w:ascii="新宋体" w:hAnsi="新宋体" w:eastAsia="新宋体" w:cs="仿宋_GB2312"/>
          <w:kern w:val="0"/>
          <w:sz w:val="32"/>
          <w:szCs w:val="32"/>
        </w:rPr>
      </w:pPr>
      <w:r>
        <w:rPr>
          <w:rFonts w:hint="eastAsia" w:ascii="新宋体" w:hAnsi="新宋体" w:eastAsia="新宋体" w:cs="仿宋_GB2312"/>
          <w:b/>
          <w:bCs/>
          <w:kern w:val="0"/>
          <w:sz w:val="32"/>
          <w:szCs w:val="32"/>
        </w:rPr>
        <w:t>本年支出：</w:t>
      </w:r>
      <w:r>
        <w:rPr>
          <w:rFonts w:hint="eastAsia" w:ascii="新宋体" w:hAnsi="新宋体" w:eastAsia="新宋体" w:cs="仿宋_GB2312"/>
          <w:kern w:val="0"/>
          <w:sz w:val="32"/>
          <w:szCs w:val="32"/>
        </w:rPr>
        <w:t>共计297910元，上年支出211080.89元，本年比上年多支出86829.11元；本年财政拨款支出253835元，本年年初预算235547元，调整预算数303876.11元，本年收支结余5966.11元。</w:t>
      </w:r>
    </w:p>
    <w:p>
      <w:pPr>
        <w:spacing w:line="640" w:lineRule="exact"/>
        <w:jc w:val="left"/>
        <w:rPr>
          <w:rFonts w:hint="eastAsia" w:ascii="新宋体" w:hAnsi="新宋体" w:eastAsia="新宋体" w:cs="仿宋_GB2312"/>
          <w:kern w:val="0"/>
          <w:sz w:val="32"/>
          <w:szCs w:val="32"/>
        </w:rPr>
      </w:pPr>
      <w:r>
        <w:rPr>
          <w:rFonts w:hint="eastAsia" w:ascii="新宋体" w:hAnsi="新宋体" w:eastAsia="新宋体" w:cs="仿宋_GB2312"/>
          <w:b/>
          <w:bCs/>
          <w:sz w:val="32"/>
          <w:szCs w:val="32"/>
        </w:rPr>
        <w:t xml:space="preserve">    1、人员经费支出196107元。</w:t>
      </w:r>
      <w:r>
        <w:rPr>
          <w:rFonts w:hint="eastAsia" w:ascii="新宋体" w:hAnsi="新宋体" w:eastAsia="新宋体" w:cs="仿宋_GB2312"/>
          <w:kern w:val="0"/>
          <w:sz w:val="32"/>
          <w:szCs w:val="32"/>
        </w:rPr>
        <w:t>主要是在职人员的基本工、岗位津贴、生活补贴、奖励工资、取暖补贴等。离退休费、住房公积金、福利费、遗属补助等。</w:t>
      </w:r>
    </w:p>
    <w:p>
      <w:pPr>
        <w:spacing w:line="640" w:lineRule="exact"/>
        <w:jc w:val="left"/>
        <w:rPr>
          <w:rFonts w:hint="eastAsia" w:ascii="新宋体" w:hAnsi="新宋体" w:eastAsia="新宋体" w:cs="仿宋_GB2312"/>
          <w:kern w:val="0"/>
          <w:sz w:val="32"/>
          <w:szCs w:val="32"/>
        </w:rPr>
      </w:pPr>
      <w:r>
        <w:rPr>
          <w:rFonts w:hint="eastAsia" w:ascii="新宋体" w:hAnsi="新宋体" w:eastAsia="新宋体" w:cs="仿宋_GB2312"/>
          <w:b/>
          <w:bCs/>
          <w:sz w:val="32"/>
          <w:szCs w:val="32"/>
        </w:rPr>
        <w:t xml:space="preserve">    2、日常公用经费支出101803元。</w:t>
      </w:r>
      <w:r>
        <w:rPr>
          <w:rFonts w:hint="eastAsia" w:ascii="新宋体" w:hAnsi="新宋体" w:eastAsia="新宋体" w:cs="仿宋_GB2312"/>
          <w:kern w:val="0"/>
          <w:sz w:val="32"/>
          <w:szCs w:val="32"/>
        </w:rPr>
        <w:t>主要是办公费、交通费、差旅费等。</w:t>
      </w:r>
    </w:p>
    <w:p>
      <w:pPr>
        <w:spacing w:line="640" w:lineRule="exact"/>
        <w:ind w:firstLine="640"/>
        <w:jc w:val="left"/>
        <w:rPr>
          <w:rFonts w:hint="eastAsia" w:ascii="新宋体" w:hAnsi="新宋体" w:eastAsia="新宋体" w:cs="仿宋_GB2312"/>
          <w:sz w:val="32"/>
          <w:szCs w:val="32"/>
        </w:rPr>
      </w:pPr>
      <w:r>
        <w:rPr>
          <w:rFonts w:hint="eastAsia" w:ascii="新宋体" w:hAnsi="新宋体" w:eastAsia="新宋体" w:cs="仿宋_GB2312"/>
          <w:sz w:val="32"/>
          <w:szCs w:val="32"/>
        </w:rPr>
        <w:t>三、其他说明</w:t>
      </w:r>
    </w:p>
    <w:p>
      <w:pPr>
        <w:ind w:firstLine="800" w:firstLineChars="250"/>
        <w:rPr>
          <w:rFonts w:hint="eastAsia"/>
          <w:sz w:val="32"/>
          <w:szCs w:val="32"/>
        </w:rPr>
      </w:pPr>
      <w:r>
        <w:rPr>
          <w:rFonts w:hint="eastAsia" w:ascii="新宋体" w:hAnsi="新宋体" w:eastAsia="新宋体" w:cs="仿宋_GB2312"/>
          <w:kern w:val="0"/>
          <w:sz w:val="32"/>
          <w:szCs w:val="32"/>
        </w:rPr>
        <w:t>1、“三公”经费支出9817元，是公务用车运行维护费上年三公经费支出3150元，本年多支6667元</w:t>
      </w:r>
      <w:r>
        <w:rPr>
          <w:rFonts w:hint="eastAsia" w:ascii="新宋体" w:hAnsi="新宋体" w:eastAsia="新宋体" w:cs="仿宋_GB2312"/>
          <w:kern w:val="0"/>
          <w:sz w:val="32"/>
          <w:szCs w:val="32"/>
          <w:lang w:eastAsia="zh-CN"/>
        </w:rPr>
        <w:t>。原因为本年业务量增加，工伤人员增多，车量外出宣传及事故调查相应增多。</w:t>
      </w:r>
      <w:r>
        <w:rPr>
          <w:rFonts w:hint="eastAsia" w:ascii="新宋体" w:hAnsi="新宋体" w:eastAsia="新宋体" w:cs="仿宋_GB2312"/>
          <w:kern w:val="0"/>
          <w:sz w:val="32"/>
          <w:szCs w:val="32"/>
        </w:rPr>
        <w:t>本年公务用车1辆。三公经费支出按季度公示。</w:t>
      </w:r>
      <w:r>
        <w:rPr>
          <w:rFonts w:hint="eastAsia"/>
          <w:sz w:val="32"/>
          <w:szCs w:val="32"/>
        </w:rPr>
        <w:t>本单位无出国费用及公务接待费。本单位有公务用车一辆，决算支出9817元。本单位没有单位价值二百万元以上的设备。</w:t>
      </w:r>
    </w:p>
    <w:p>
      <w:pPr>
        <w:spacing w:line="640" w:lineRule="exact"/>
        <w:ind w:firstLine="800" w:firstLineChars="250"/>
        <w:jc w:val="left"/>
        <w:rPr>
          <w:rFonts w:hint="eastAsia" w:ascii="新宋体" w:hAnsi="新宋体" w:eastAsia="新宋体" w:cs="仿宋_GB2312"/>
          <w:kern w:val="0"/>
          <w:sz w:val="32"/>
          <w:szCs w:val="32"/>
        </w:rPr>
      </w:pPr>
      <w:r>
        <w:rPr>
          <w:rFonts w:hint="eastAsia" w:ascii="新宋体" w:hAnsi="新宋体" w:eastAsia="新宋体" w:cs="仿宋_GB2312"/>
          <w:kern w:val="0"/>
          <w:sz w:val="32"/>
          <w:szCs w:val="32"/>
        </w:rPr>
        <w:t>2、政府采购支出28850元，其中货物支出16000元，服务支出12850元。</w:t>
      </w:r>
    </w:p>
    <w:p>
      <w:pPr>
        <w:rPr>
          <w:rFonts w:ascii="新宋体" w:hAnsi="新宋体" w:eastAsia="新宋体"/>
        </w:rPr>
      </w:pPr>
    </w:p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D55E2B"/>
    <w:multiLevelType w:val="singleLevel"/>
    <w:tmpl w:val="57D55E2B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47D31"/>
    <w:rsid w:val="11147D31"/>
    <w:rsid w:val="6411124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USER-20150422GZ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2018-11-12T03:16:00Z</dcterms:created>
  <dc:creator>暖洋洋</dc:creator>
  <cp:lastModifiedBy>暖洋洋</cp:lastModifiedBy>
  <cp:lastPrinted>2018-11-12T08:56:26Z</cp:lastPrinted>
  <dcterms:modified xsi:type="dcterms:W3CDTF">2018-11-12T08:56:30Z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