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附件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交城县2026年安全生产工作任务清单</w:t>
      </w:r>
    </w:p>
    <w:p>
      <w:pPr>
        <w:bidi w:val="0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1347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45"/>
        <w:gridCol w:w="1837"/>
        <w:gridCol w:w="7447"/>
        <w:gridCol w:w="2573"/>
        <w:gridCol w:w="8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tblHeader/>
          <w:jc w:val="center"/>
        </w:trPr>
        <w:tc>
          <w:tcPr>
            <w:tcW w:w="74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83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工作目标</w:t>
            </w:r>
          </w:p>
        </w:tc>
        <w:tc>
          <w:tcPr>
            <w:tcW w:w="744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具体工作任务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县级责任单位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5" w:hRule="atLeast"/>
          <w:jc w:val="center"/>
        </w:trPr>
        <w:tc>
          <w:tcPr>
            <w:tcW w:w="74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37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一、压实全链条责任体系，筑牢安全发展根本根基</w:t>
            </w:r>
          </w:p>
        </w:tc>
        <w:tc>
          <w:tcPr>
            <w:tcW w:w="744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1.建立习近平总书记关于安全生产、防灾减灾救灾重要指示批示精神全闭环工作机制，全年专题学习不少于4次，将安全生产方针政策、法律法规纳入理论学习中心组和干部教育培训体系。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县委组织部、县委宣传部，县安全生产委员会各成员单位，各乡（镇）人民政府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1" w:hRule="atLeast"/>
          <w:jc w:val="center"/>
        </w:trPr>
        <w:tc>
          <w:tcPr>
            <w:tcW w:w="74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3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4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2.制定县、乡两级党政领导干部2026年度安全生产重点工作任务清单，健全“五项工作机制”，执行调度、约谈、通报制度，落实高危行业挂牌包保责任。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县安全生产委员会办公室，各乡（镇）人民政府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  <w:jc w:val="center"/>
        </w:trPr>
        <w:tc>
          <w:tcPr>
            <w:tcW w:w="74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3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4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3.严格执行“三管三必须”实施细则，压实行业监管职责，建立季度安全生产风险分析研判机制，构建全域监管格局。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县安全生产委员会各成员单位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3" w:hRule="atLeast"/>
          <w:jc w:val="center"/>
        </w:trPr>
        <w:tc>
          <w:tcPr>
            <w:tcW w:w="74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83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4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4.督促企业主要负责人履行第一责任人职责，按频次带队检查重大隐患，组织学习判定标准，建立内部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隐患报告奖励制度；常态化开展反“三违”等活动，高危行业推行“无监控不作业”。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县级各行业监管部门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8" w:hRule="atLeast"/>
          <w:jc w:val="center"/>
        </w:trPr>
        <w:tc>
          <w:tcPr>
            <w:tcW w:w="74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-3882390</wp:posOffset>
                      </wp:positionH>
                      <wp:positionV relativeFrom="paragraph">
                        <wp:posOffset>7620</wp:posOffset>
                      </wp:positionV>
                      <wp:extent cx="3939540" cy="848995"/>
                      <wp:effectExtent l="0" t="0" r="3810" b="8255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-3021965" y="5942965"/>
                                <a:ext cx="3939540" cy="79248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  <a:tileRect/>
                              </a:gradFill>
                              <a:ln w="15875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—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13 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—</w:t>
                                  </w:r>
                                </w:p>
                              </w:txbxContent>
                            </wps:txbx>
                            <wps:bodyPr vert="eaVert"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305.7pt;margin-top:0.6pt;height:66.85pt;width:310.2pt;z-index:-251657216;mso-width-relative:page;mso-height-relative:page;" fillcolor="#FFFFFF" filled="t" stroked="f" coordsize="21600,21600" o:gfxdata="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">
                      <v:fill type="gradient" on="t" color2="#FFFFFF" angle="90" focus="100%" focussize="0,0">
                        <o:fill type="gradientUnscaled" v:ext="backwardCompatible"/>
                      </v:fill>
                      <v:stroke on="f" weight="1.25pt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lang w:val="en-US" w:eastAsia="zh-CN"/>
                              </w:rPr>
                              <w:t>—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 xml:space="preserve"> 13 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lang w:val="en-US" w:eastAsia="zh-CN"/>
                              </w:rPr>
                              <w:t>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83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4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5.规范督检考事项并实行计划备案制，对事故多发区域和行业约谈通报，规范事故调查处理流程，形成全链条闭环管理。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县委办公室、县安全生产委员会办公室、各乡（镇）人民政府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5" w:hRule="atLeast"/>
          <w:jc w:val="center"/>
        </w:trPr>
        <w:tc>
          <w:tcPr>
            <w:tcW w:w="74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-3782060</wp:posOffset>
                      </wp:positionH>
                      <wp:positionV relativeFrom="paragraph">
                        <wp:posOffset>-300990</wp:posOffset>
                      </wp:positionV>
                      <wp:extent cx="3835400" cy="5220970"/>
                      <wp:effectExtent l="0" t="0" r="12700" b="1778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-3002915" y="1158240"/>
                                <a:ext cx="3835400" cy="522097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  <a:tileRect/>
                              </a:gradFill>
                              <a:ln w="15875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—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14 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—</w:t>
                                  </w:r>
                                </w:p>
                              </w:txbxContent>
                            </wps:txbx>
                            <wps:bodyPr vert="eaVert"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297.8pt;margin-top:-23.7pt;height:411.1pt;width:302pt;z-index:-251656192;mso-width-relative:page;mso-height-relative:page;" fillcolor="#FFFFFF" filled="t" stroked="f" coordsize="21600,21600" o:gfxdata="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">
                      <v:fill type="gradient" on="t" color2="#FFFFFF" angle="90" focus="100%" focussize="0,0">
                        <o:fill type="gradientUnscaled" v:ext="backwardCompatible"/>
                      </v:fill>
                      <v:stroke on="f" weight="1.25pt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lang w:val="en-US" w:eastAsia="zh-CN"/>
                              </w:rPr>
                              <w:t>—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 xml:space="preserve"> 14 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lang w:val="en-US" w:eastAsia="zh-CN"/>
                              </w:rPr>
                              <w:t>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837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二、严抓源头闭环管控，深化隐患排查治本攻坚</w:t>
            </w:r>
          </w:p>
        </w:tc>
        <w:tc>
          <w:tcPr>
            <w:tcW w:w="744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落实安全准入“谁审批谁负责、谁主管谁负责”原则，从严审批化工、矿山等高危行业建设项目；依托省、市平台实现数据共享和风险监控，年底前完成国、省干线及农村道路高风险路段监测预警设施全覆盖，配合建成市级森林防灭火监测预警与应急指挥平台，推广电焊作业数字化管理，运用科技手段排查地质灾害、非法采矿等线索，鼓励用数字技术提升消防安全管理水平。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县行政审批服务管理局、县发展和改革局、县工信和科技局、县应急管理局、县交通运输局、县林业局、县自然资源局、县消防救援大队等相关部门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83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4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2.健全隐患全生命周期闭环管理体系，督促企业落实重大隐患全流程管理；化工等高危行业推行专家指导帮扶机制，发挥安责险事故预防作用；公开隐患举报渠道，落实举报奖励政策。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县应急管理局牵头，各行业监管部门配合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  <w:jc w:val="center"/>
        </w:trPr>
        <w:tc>
          <w:tcPr>
            <w:tcW w:w="74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83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4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3.各行业监管部门制定“现场核查+线上监控”年度执法计划；对重大隐患挂牌督办、“一案双罚”，典型隐患“一患双查”；强化行刑衔接，对主观违法行为移送司法机关。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县应急管理局、县公安局、县司法局，各行业监管部门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5" w:hRule="atLeast"/>
          <w:jc w:val="center"/>
        </w:trPr>
        <w:tc>
          <w:tcPr>
            <w:tcW w:w="74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83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4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4.构建常态化警示曝光体系，采集典型隐患影像资料并公开曝光；对自然灾害事件复盘评估，较大及典型生产安全事故配合市级召开现场警示教育会；督促企业每半年至少开展1次全员警示教育。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县安全生产委员会办公室牵头，县安全生产委员会各成员单位、各乡（镇）人民政府配合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5" w:hRule="atLeast"/>
          <w:jc w:val="center"/>
        </w:trPr>
        <w:tc>
          <w:tcPr>
            <w:tcW w:w="74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83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三、聚焦重点行业领域，精准推进全链条专项治理</w:t>
            </w:r>
          </w:p>
        </w:tc>
        <w:tc>
          <w:tcPr>
            <w:tcW w:w="744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1.细化安全生产治本攻坚三年行动年度任务清单，实行调度通报，聚焦6大领域深化“一件事”全链条整治，完成总结评估并建章立制。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县安全生产委员会办公室牵头，县自然资源局、县住房和城乡建设管理局、县能源局、县消防救援大队等相关部门配合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6" w:hRule="atLeast"/>
          <w:jc w:val="center"/>
        </w:trPr>
        <w:tc>
          <w:tcPr>
            <w:tcW w:w="74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837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三、聚焦重点行业领域，精准推进全链条专项治理</w:t>
            </w:r>
          </w:p>
        </w:tc>
        <w:tc>
          <w:tcPr>
            <w:tcW w:w="744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矿山领域：对县管生产建设煤矿开展全覆盖“体检式”精查，开展水害、瓦斯灾害专项帮扶；压实煤矿企业主体责任，严打违法违规行为，推行“无监控不作业”和“电子围栏”，推进智能化改造；制定并抓好落实非煤矿山“三个一批”实施方案，强化停产停建非煤矿山巡查，严打私挖盗采，规范尾矿库管控。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县应急管理局、县自然资源局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3" w:hRule="atLeast"/>
          <w:jc w:val="center"/>
        </w:trPr>
        <w:tc>
          <w:tcPr>
            <w:tcW w:w="74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83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4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危险化学品领域：执行“防范化工安全风险十条硬措施”，开展高危细分领域整治，完成重大危险源企业“消地协作”检查；督促化工园区完成安全风险等级自评，对化工重点企业开展专家指导服务；推动非国有加油站建设视频智能分析系统，强化烟花爆竹全链条监管。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县应急管理局、县工信和科技局、交城经济开发区管理委员会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2" w:hRule="atLeast"/>
          <w:jc w:val="center"/>
        </w:trPr>
        <w:tc>
          <w:tcPr>
            <w:tcW w:w="74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83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4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4.冶金工贸领域：推动钢铁、铸造企业建立设备设施全生命周期安全管理机制；3人以上木粉尘企业接入安全风险监测预警系统，深化粉尘防爆、涉氨制冷整治；督促轻工企业落实有限空间作业刚性措施。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县应急管理局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  <w:jc w:val="center"/>
        </w:trPr>
        <w:tc>
          <w:tcPr>
            <w:tcW w:w="74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83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4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5.建筑施工领域：开展“危大工程”全流程管控，严打违法分包等行为；推行起重机械电子证照全覆盖；排查整治3层及以上经营性自建房隐患，实施“一栋一策”治理。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县住房和城乡建设管理局牵头，各乡（镇）人民政府配合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6" w:hRule="atLeast"/>
          <w:jc w:val="center"/>
        </w:trPr>
        <w:tc>
          <w:tcPr>
            <w:tcW w:w="74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>
                      <wp:simplePos x="0" y="0"/>
                      <wp:positionH relativeFrom="column">
                        <wp:posOffset>-3901440</wp:posOffset>
                      </wp:positionH>
                      <wp:positionV relativeFrom="paragraph">
                        <wp:posOffset>359410</wp:posOffset>
                      </wp:positionV>
                      <wp:extent cx="3939540" cy="848995"/>
                      <wp:effectExtent l="0" t="0" r="3810" b="8255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39540" cy="84899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  <a:tileRect/>
                              </a:gradFill>
                              <a:ln w="15875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—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15 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—</w:t>
                                  </w:r>
                                </w:p>
                              </w:txbxContent>
                            </wps:txbx>
                            <wps:bodyPr vert="eaVert"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307.2pt;margin-top:28.3pt;height:66.85pt;width:310.2pt;z-index:-251655168;mso-width-relative:page;mso-height-relative:page;" fillcolor="#FFFFFF" filled="t" stroked="f" coordsize="21600,21600" o:gfxdata="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">
                      <v:fill type="gradient" on="t" color2="#FFFFFF" angle="90" focus="100%" focussize="0,0">
                        <o:fill type="gradientUnscaled" v:ext="backwardCompatible"/>
                      </v:fill>
                      <v:stroke on="f" weight="1.25pt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lang w:val="en-US" w:eastAsia="zh-CN"/>
                              </w:rPr>
                              <w:t>—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 xml:space="preserve"> 15 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lang w:val="en-US" w:eastAsia="zh-CN"/>
                              </w:rPr>
                              <w:t>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83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4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城镇燃气领域：推进燃气管网智慧化管理，改造建成区老旧燃气管网；建立第三方施工全流程管控机制；推动人员密集场所安装燃气泄漏报警器和紧急切断阀；开展液化气站专项检查，严打“黑气、黑瓶、黑窝点”，督促供气企业入户检查和宣传。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县住房和城乡建设管理局牵头，县市场监督管理局、县应急管理局等相关部门配合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0" w:hRule="atLeast"/>
          <w:jc w:val="center"/>
        </w:trPr>
        <w:tc>
          <w:tcPr>
            <w:tcW w:w="74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>
                      <wp:simplePos x="0" y="0"/>
                      <wp:positionH relativeFrom="column">
                        <wp:posOffset>-3848735</wp:posOffset>
                      </wp:positionH>
                      <wp:positionV relativeFrom="paragraph">
                        <wp:posOffset>-243840</wp:posOffset>
                      </wp:positionV>
                      <wp:extent cx="3835400" cy="5220970"/>
                      <wp:effectExtent l="0" t="0" r="12700" b="17780"/>
                      <wp:wrapNone/>
                      <wp:docPr id="5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35400" cy="522097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  <a:tileRect/>
                              </a:gradFill>
                              <a:ln w="15875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—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16 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—</w:t>
                                  </w:r>
                                </w:p>
                              </w:txbxContent>
                            </wps:txbx>
                            <wps:bodyPr vert="eaVert"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303.05pt;margin-top:-19.2pt;height:411.1pt;width:302pt;z-index:-251654144;mso-width-relative:page;mso-height-relative:page;" fillcolor="#FFFFFF" filled="t" stroked="f" coordsize="21600,21600" o:gfxdata="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">
                      <v:fill type="gradient" on="t" color2="#FFFFFF" angle="90" focus="100%" focussize="0,0">
                        <o:fill type="gradientUnscaled" v:ext="backwardCompatible"/>
                      </v:fill>
                      <v:stroke on="f" weight="1.25pt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lang w:val="en-US" w:eastAsia="zh-CN"/>
                              </w:rPr>
                              <w:t>—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 xml:space="preserve"> 16 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lang w:val="en-US" w:eastAsia="zh-CN"/>
                              </w:rPr>
                              <w:t>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37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三、聚焦重点行业领域，精准推进全链条专项治理</w:t>
            </w:r>
          </w:p>
        </w:tc>
        <w:tc>
          <w:tcPr>
            <w:tcW w:w="744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交通运输领域：制定“减量控大”专项方案，开展“百吨王”货车整治；确保重点营运车辆在线监控覆盖率100%、违法预警处置率不低于95%，对习惯性违章人员培训处罚；严打交通违法行为，停止新增800公里以上长途客运班线；完成危险路段评估改造，推进铁路沿线外部环境隐患整治。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县交通运输局、县交通管理大队、交城公路管理段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0" w:hRule="atLeast"/>
          <w:jc w:val="center"/>
        </w:trPr>
        <w:tc>
          <w:tcPr>
            <w:tcW w:w="74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83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4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8.消防领域：落实基层消防工作意见，整治人员密集场所动火作业、建筑保温材料隐患，深化高层建筑火灾风险治理；聚焦重点场所和薄弱领域，严查消防违规问题，对重大火灾隐患单位挂牌督办。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县消防救援大队牵头，各乡（镇）人民政府、县住房和城乡建设管理局、县教育体育局、县民政局、县文化和旅游局等相关部门配合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0" w:hRule="atLeast"/>
          <w:jc w:val="center"/>
        </w:trPr>
        <w:tc>
          <w:tcPr>
            <w:tcW w:w="74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83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4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9.特种设备、民爆物品、文化旅游、农业机械、油气管道、电力等其他领域，完成至少1轮全覆盖隐患排查整治。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县市场监督管理局、县公安局、县文化和旅游局、县农业农村局、县发展和改革局、县能源局等相关行业监管部门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5" w:hRule="atLeast"/>
          <w:jc w:val="center"/>
        </w:trPr>
        <w:tc>
          <w:tcPr>
            <w:tcW w:w="74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83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四、健全综合防控体系，全面提升自然灾害防治能力</w:t>
            </w:r>
          </w:p>
        </w:tc>
        <w:tc>
          <w:tcPr>
            <w:tcW w:w="744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1.完善防灾减灾救灾格局，制定跨部门应急联动职责清单；灾害高风险期实行24小时联合值守；精准下拨救灾资金物资，妥善安置受灾群众，推进灾后重建，积极参与全国综合减灾示范社区、示范乡镇创建。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县应急管理局牵头，县财政局、县民政局、县气象局、县水利局、县林业局、各乡（镇）人民政府等配合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  <w:jc w:val="center"/>
        </w:trPr>
        <w:tc>
          <w:tcPr>
            <w:tcW w:w="74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837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四、健全综合防控体系，全面提升自然灾害防治能力</w:t>
            </w:r>
          </w:p>
        </w:tc>
        <w:tc>
          <w:tcPr>
            <w:tcW w:w="744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森林草原火灾防控：实施防灭火治本攻坚三年行动，落实“六个能力”提升措施，制定森林草原防灭火指挥部成员单位职责清单；执行林长巡林和野外用火审批制度，开展隐患清零和违规用火整治；推进消防基础设施建设，制定现场指挥部工作细则，培养2—3名县级专业指挥人员。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县林业局牵头，县应急管理局、县公安局、各乡（镇）人民政府配合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9" w:hRule="atLeast"/>
          <w:jc w:val="center"/>
        </w:trPr>
        <w:tc>
          <w:tcPr>
            <w:tcW w:w="74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83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4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3.水旱灾害防控：推进文峪河等重点河流防洪工程，改造县城雨水管渠；对低洼易涝区、地下空间“一点一策”治理；完善气象预报与防汛应急联动机制，储备抗旱物资。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县水利局牵头，县住房和城乡建设管理局、县气象局、县应急管理局配合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3" w:hRule="atLeast"/>
          <w:jc w:val="center"/>
        </w:trPr>
        <w:tc>
          <w:tcPr>
            <w:tcW w:w="74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83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4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地震灾害防控：配合完成省地震烈度速报与预警工程交城段建设，实施地震易发区房屋设施加固和农村低收入群体住房抗震改造；6月底前完成县级应急避难场所评估规划并启动建设，年底前建成县级示范性应急避难场所，推进乡村应急避难场所标准化建设。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县防震减灾中心牵头，县住房和城乡建设管理局、县应急管理局、各乡（镇）人民政府配合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0" w:hRule="atLeast"/>
          <w:jc w:val="center"/>
        </w:trPr>
        <w:tc>
          <w:tcPr>
            <w:tcW w:w="74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83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4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5.地质灾害防控：完善气象风险预警发布机制，建成地面沉降监测网络，实行动态“双控管理”；推进隐患点避险搬迁和治理工程，加强应急技术支撑队伍建设，编制高风险区域应对预案。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县自然资源局牵头，县气象局、县应急管理局配合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2" w:hRule="atLeast"/>
          <w:jc w:val="center"/>
        </w:trPr>
        <w:tc>
          <w:tcPr>
            <w:tcW w:w="74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>
                      <wp:simplePos x="0" y="0"/>
                      <wp:positionH relativeFrom="column">
                        <wp:posOffset>-3901440</wp:posOffset>
                      </wp:positionH>
                      <wp:positionV relativeFrom="paragraph">
                        <wp:posOffset>127000</wp:posOffset>
                      </wp:positionV>
                      <wp:extent cx="3939540" cy="848995"/>
                      <wp:effectExtent l="0" t="0" r="3810" b="8255"/>
                      <wp:wrapNone/>
                      <wp:docPr id="6" name="文本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39540" cy="84899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  <a:tileRect/>
                              </a:gradFill>
                              <a:ln w="15875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—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17 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—</w:t>
                                  </w:r>
                                </w:p>
                              </w:txbxContent>
                            </wps:txbx>
                            <wps:bodyPr vert="eaVert"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307.2pt;margin-top:10pt;height:66.85pt;width:310.2pt;z-index:-251653120;mso-width-relative:page;mso-height-relative:page;" fillcolor="#FFFFFF" filled="t" stroked="f" coordsize="21600,21600" o:gfxdata="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">
                      <v:fill type="gradient" on="t" color2="#FFFFFF" angle="90" focus="100%" focussize="0,0">
                        <o:fill type="gradientUnscaled" v:ext="backwardCompatible"/>
                      </v:fill>
                      <v:stroke on="f" weight="1.25pt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lang w:val="en-US" w:eastAsia="zh-CN"/>
                              </w:rPr>
                              <w:t>—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 xml:space="preserve"> 17 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lang w:val="en-US" w:eastAsia="zh-CN"/>
                              </w:rPr>
                              <w:t>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3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4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6.气象灾害防控：提升气象预警预报精准度，确保预警提前量不低于4小时；强化防雷重点单位监管，完成年度防雷专项检查；及时开展人工影响天气作业。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县气象局牵头，各行业监管部门配合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5" w:hRule="atLeast"/>
          <w:jc w:val="center"/>
        </w:trPr>
        <w:tc>
          <w:tcPr>
            <w:tcW w:w="74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>
                      <wp:simplePos x="0" y="0"/>
                      <wp:positionH relativeFrom="column">
                        <wp:posOffset>-3782060</wp:posOffset>
                      </wp:positionH>
                      <wp:positionV relativeFrom="paragraph">
                        <wp:posOffset>-269240</wp:posOffset>
                      </wp:positionV>
                      <wp:extent cx="3835400" cy="5220970"/>
                      <wp:effectExtent l="0" t="0" r="12700" b="17780"/>
                      <wp:wrapNone/>
                      <wp:docPr id="7" name="文本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35400" cy="522097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  <a:tileRect/>
                              </a:gradFill>
                              <a:ln w="15875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—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18 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—</w:t>
                                  </w:r>
                                </w:p>
                              </w:txbxContent>
                            </wps:txbx>
                            <wps:bodyPr vert="eaVert"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297.8pt;margin-top:-21.2pt;height:411.1pt;width:302pt;z-index:-251652096;mso-width-relative:page;mso-height-relative:page;" fillcolor="#FFFFFF" filled="t" stroked="f" coordsize="21600,21600" o:gfxdata="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">
                      <v:fill type="gradient" on="t" color2="#FFFFFF" angle="90" focus="100%" focussize="0,0">
                        <o:fill type="gradientUnscaled" v:ext="backwardCompatible"/>
                      </v:fill>
                      <v:stroke on="f" weight="1.25pt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lang w:val="en-US" w:eastAsia="zh-CN"/>
                              </w:rPr>
                              <w:t>—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 xml:space="preserve"> 18 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lang w:val="en-US" w:eastAsia="zh-CN"/>
                              </w:rPr>
                              <w:t>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837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五、建强实战应急体系，全面提升综合救援处置能力</w:t>
            </w:r>
          </w:p>
        </w:tc>
        <w:tc>
          <w:tcPr>
            <w:tcW w:w="744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1.4月底前修订印发《县级突发事件总体应急预案》，9月底前完成各专项应急预案制修订，推动乡村编制现场处置预案；建立跨部门、跨层级应急联动机制，年内组织不少于2次跨区域、跨部门综合性应急演练及评估，各行业开展专项演练。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县应急管理局牵头，县安全生产委员会各成员单位、各乡（镇）人民政府配合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" w:hRule="atLeast"/>
          <w:jc w:val="center"/>
        </w:trPr>
        <w:tc>
          <w:tcPr>
            <w:tcW w:w="74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83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4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2.加强国家综合性消防救援队伍建设，建强县级灭火救援专业队伍和政府专职消防队；打造县级应急救援骨干队伍，规范提升社会应急力量，强化实战化训练。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县应急管理局、县消防救援大队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5" w:hRule="atLeast"/>
          <w:jc w:val="center"/>
        </w:trPr>
        <w:tc>
          <w:tcPr>
            <w:tcW w:w="74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83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4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健全省、市、县、乡、村五级应急物资储备网络，采用多种储备模式；制定县级救灾物资超期处置管理办法，优化救援装备配备；完善应急运输绿色通道，建立快速调运机制，确保首批应急物资6小时内运抵县域灾区。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县应急管理局、县财政局、县交通运输局、县发展和改革局、各乡（镇）人民政府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8" w:hRule="atLeast"/>
          <w:jc w:val="center"/>
        </w:trPr>
        <w:tc>
          <w:tcPr>
            <w:tcW w:w="74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837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六、强化基层赋能增效，推进应急管理治理能力现代化</w:t>
            </w:r>
          </w:p>
        </w:tc>
        <w:tc>
          <w:tcPr>
            <w:tcW w:w="744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1.对标国家、省、市要求，编制并印发《交城县“十五五”现代化应急体系建设规划》，谋划实施重点任务和重大工程。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县应急管理局牵头，县发展和改革局、县财政局等相关部门配合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5" w:hRule="atLeast"/>
          <w:jc w:val="center"/>
        </w:trPr>
        <w:tc>
          <w:tcPr>
            <w:tcW w:w="74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83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4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制定提升基层应急管理能力工作措施，推动乡（镇）、村（社区）明确应急管理及消防工作机构、设立专职岗位；县级应急管理部门制定乡镇隐患排查事项清单，健全“街乡吹哨、部门报到”机制，推动乡（镇）、村（社区）建强专兼职应急救援队伍。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县应急管理局、县消防救援大队，各乡（镇）人民政府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 w:hRule="atLeast"/>
          <w:jc w:val="center"/>
        </w:trPr>
        <w:tc>
          <w:tcPr>
            <w:tcW w:w="74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83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4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举办全县领导干部应急管理能力培训班，对新任职党政领导干部开展安全生产专题培训；各重点行业组织监管人员行政执法实务培训，实现企业主要负责人安全培训全覆盖，拓展至安全管理人员，督促企业加强全员安全培训。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县委组织部、县应急管理局，各行业监管部门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5" w:hRule="atLeast"/>
          <w:jc w:val="center"/>
        </w:trPr>
        <w:tc>
          <w:tcPr>
            <w:tcW w:w="74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837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六、强化基层赋能增效，推进应急管理治理能力现代化</w:t>
            </w:r>
          </w:p>
        </w:tc>
        <w:tc>
          <w:tcPr>
            <w:tcW w:w="744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深化“久安”大模型应用，开发特色功能；统筹推进“智慧应急”“数字消防”建设；推动AI辅助执法系统建设，在高风险区域推广无人机、机器人巡检技术；强化应急窄带无线通信网应用，为偏远乡村配备卫星电话等保底通信设备。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县应急管理局、县工信和科技局、县消防救援大队、县自然资源局、县林业局等相关部门，各乡（镇）人民政府配合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5" w:hRule="atLeast"/>
          <w:jc w:val="center"/>
        </w:trPr>
        <w:tc>
          <w:tcPr>
            <w:tcW w:w="74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83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4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将安全生产、防灾减灾救灾纳入宣传计划，在县级媒体开展常态化宣传；组织开展安全生产月等主题活动，深化安全宣传“五进”；督促人员密集场所年内至少组织1次应急逃生演练，发挥群团组织作用开展群众性安全活动，畅通举报渠道并落实奖励政策。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县委宣传部、县应急管理局、县教育体育局、县卫生健康局、共青团交城县委、县妇女联合会等相关部门，各乡（镇）人民政府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9" w:hRule="atLeast"/>
          <w:jc w:val="center"/>
        </w:trPr>
        <w:tc>
          <w:tcPr>
            <w:tcW w:w="74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83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七、工作调度提醒</w:t>
            </w:r>
          </w:p>
        </w:tc>
        <w:tc>
          <w:tcPr>
            <w:tcW w:w="744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制定本辖区、本行业2026年度安全生产工作实施方案，细化任务清单、明确责任分工、严格时限要求；县安全生产委员会办公室开展调度提醒，对工作不力单位和乡镇约谈通报、追责问责。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县安全生产委员会办公室、县安全生产委员会各成员单位，各乡（镇）人民政府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bidi w:val="0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-3953510</wp:posOffset>
                </wp:positionH>
                <wp:positionV relativeFrom="paragraph">
                  <wp:posOffset>328295</wp:posOffset>
                </wp:positionV>
                <wp:extent cx="3939540" cy="848995"/>
                <wp:effectExtent l="0" t="0" r="3810" b="825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9540" cy="84899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lang w:val="en-US" w:eastAsia="zh-CN"/>
                              </w:rPr>
                              <w:t>—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 xml:space="preserve"> 19 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lang w:val="en-US" w:eastAsia="zh-CN"/>
                              </w:rPr>
                              <w:t>—</w:t>
                            </w:r>
                          </w:p>
                        </w:txbxContent>
                      </wps:txbx>
                      <wps:bodyPr vert="eaVert"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11.3pt;margin-top:25.85pt;height:66.85pt;width:310.2pt;z-index:-251651072;mso-width-relative:page;mso-height-relative:page;" fillcolor="#FFFFFF" filled="t" stroked="f" coordsize="21600,21600" o:gfxdata="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">
                <v:fill type="gradient" on="t" color2="#FFFFFF" angle="90" focus="100%" focussize="0,0">
                  <o:fill type="gradientUnscaled" v:ext="backwardCompatible"/>
                </v:fill>
                <v:stroke on="f" weight="1.2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cs="宋体"/>
                          <w:sz w:val="28"/>
                          <w:szCs w:val="28"/>
                          <w:lang w:val="en-US" w:eastAsia="zh-CN"/>
                        </w:rPr>
                        <w:t>—</w:t>
                      </w: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val="en-US" w:eastAsia="zh-CN"/>
                        </w:rPr>
                        <w:t xml:space="preserve"> 19 </w:t>
                      </w:r>
                      <w:r>
                        <w:rPr>
                          <w:rFonts w:hint="eastAsia" w:ascii="宋体" w:hAnsi="宋体" w:cs="宋体"/>
                          <w:sz w:val="28"/>
                          <w:szCs w:val="28"/>
                          <w:lang w:val="en-US" w:eastAsia="zh-CN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7FFAB29"/>
    <w:rsid w:val="5FD72389"/>
    <w:rsid w:val="E7FFA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Office_11.1.0.11711_F1E327BC-269C-435d-A152-05C5408002CA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2026-07-15T10:08:00Z</dcterms:created>
  <dc:creator>蜡笔小新</dc:creator>
  <cp:lastModifiedBy>蜡笔小新</cp:lastModifiedBy>
  <dcterms:modified xsi:type="dcterms:W3CDTF">2026-07-15T10:10:21Z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2052-11.1.0.11711</vt:lpwstr>
  </property>
</Properties>
</file>