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-3813175</wp:posOffset>
                </wp:positionH>
                <wp:positionV relativeFrom="paragraph">
                  <wp:posOffset>15240</wp:posOffset>
                </wp:positionV>
                <wp:extent cx="3835400" cy="5220970"/>
                <wp:effectExtent l="0" t="0" r="1270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52209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0.25pt;margin-top:1.2pt;height:411.1pt;width:302pt;z-index:-251657216;mso-width-relative:page;mso-height-relative:page;" fillcolor="#FFFFFF" filled="t" stroked="f" coordsize="21600,21600" o:gfxdata="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MHTmdUAAAAIAQAADwAAAAAAAAABACAAAAAiAAAAZHJz&#10;L2Rvd25yZXYueG1sUEsBAhQAFAAAAAgAh07iQCQYAEIHAgAAFwQAAA4AAAAAAAAAAQAgAAAAJAEA&#10;AGRycy9lMm9Eb2MueG1sUEsFBgAAAAAGAAYAWQEAAJ0FAAAAAA=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交城县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住房用地供应计划汇总表</w:t>
      </w:r>
    </w:p>
    <w:tbl>
      <w:tblPr>
        <w:tblStyle w:val="3"/>
        <w:tblW w:w="14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137"/>
        <w:gridCol w:w="738"/>
        <w:gridCol w:w="1080"/>
        <w:gridCol w:w="705"/>
        <w:gridCol w:w="975"/>
        <w:gridCol w:w="646"/>
        <w:gridCol w:w="929"/>
        <w:gridCol w:w="975"/>
        <w:gridCol w:w="1080"/>
        <w:gridCol w:w="660"/>
        <w:gridCol w:w="706"/>
        <w:gridCol w:w="374"/>
        <w:gridCol w:w="391"/>
        <w:gridCol w:w="1019"/>
        <w:gridCol w:w="1081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38" w:type="dxa"/>
            <w:gridSpan w:val="3"/>
            <w:noWrap w:val="0"/>
            <w:vAlign w:val="center"/>
          </w:tcPr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955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住房供地总量</w:t>
            </w:r>
          </w:p>
        </w:tc>
        <w:tc>
          <w:tcPr>
            <w:tcW w:w="74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保障性安居工程用地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商品住房用地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保障性安居工程和中小套型商品房用地占比（%）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55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保障性住房用地</w:t>
            </w:r>
          </w:p>
        </w:tc>
        <w:tc>
          <w:tcPr>
            <w:tcW w:w="3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各类棚户区改造用地</w:t>
            </w:r>
          </w:p>
        </w:tc>
        <w:tc>
          <w:tcPr>
            <w:tcW w:w="1366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公共租赁房</w:t>
            </w:r>
          </w:p>
        </w:tc>
        <w:tc>
          <w:tcPr>
            <w:tcW w:w="765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限价商品房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小计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中小套型商品住房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廉租房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廉租房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经济适用房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中小套型商品住房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划拨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出让</w:t>
            </w:r>
          </w:p>
        </w:tc>
        <w:tc>
          <w:tcPr>
            <w:tcW w:w="76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交城县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  <w:t>16.7181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16.7181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16.7181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16.7181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4D056308"/>
    <w:rsid w:val="4D0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2022-05-17T08:37:00Z</dcterms:created>
  <dc:creator>Administrator</dc:creator>
  <cp:lastModifiedBy>Administrator</cp:lastModifiedBy>
  <dcterms:modified xsi:type="dcterms:W3CDTF">2022-05-17T08:38:51Z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6FDBA7AF33C948C4B96495FC02D5CAE1</vt:lpwstr>
  </property>
</Properties>
</file>