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color w:val="000000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-4098925</wp:posOffset>
                </wp:positionH>
                <wp:positionV relativeFrom="paragraph">
                  <wp:posOffset>87630</wp:posOffset>
                </wp:positionV>
                <wp:extent cx="3709670" cy="5709285"/>
                <wp:effectExtent l="0" t="0" r="508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-3002915" y="1158240"/>
                          <a:ext cx="3835400" cy="5220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28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2.75pt;margin-top:6.9pt;height:449.55pt;width:292.1pt;z-index:-251657216;mso-width-relative:page;mso-height-relative:page;" fillcolor="#FFFFFF" filled="t" stroked="f" coordsize="21600,21600" o:gfxdata="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">
                <v:path/>
                <v:fill type="gradient" on="t" color2="#FFFFFF" angle="9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28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附件12</w:t>
      </w:r>
    </w:p>
    <w:p>
      <w:pPr>
        <w:rPr>
          <w:rFonts w:hint="eastAsia"/>
          <w:color w:val="000000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  <w:t>2026年农业生产托管服务项目入户抽验表</w:t>
      </w:r>
    </w:p>
    <w:bookmarkEnd w:id="0"/>
    <w:p>
      <w:pPr>
        <w:pStyle w:val="2"/>
        <w:rPr>
          <w:rFonts w:hint="eastAsia"/>
          <w:color w:val="000000"/>
          <w:highlight w:val="none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乡（镇）      村                                          年    月    日</w:t>
      </w:r>
    </w:p>
    <w:tbl>
      <w:tblPr>
        <w:tblStyle w:val="5"/>
        <w:tblW w:w="14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406"/>
        <w:gridCol w:w="2129"/>
        <w:gridCol w:w="1061"/>
        <w:gridCol w:w="1061"/>
        <w:gridCol w:w="1061"/>
        <w:gridCol w:w="1064"/>
        <w:gridCol w:w="750"/>
        <w:gridCol w:w="735"/>
        <w:gridCol w:w="765"/>
        <w:gridCol w:w="1250"/>
        <w:gridCol w:w="1414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农户姓名</w:t>
            </w:r>
          </w:p>
        </w:tc>
        <w:tc>
          <w:tcPr>
            <w:tcW w:w="21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托管作业环节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服务组织名称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服务合同面积（亩）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实际作业面积（亩）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农户对质量的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满意度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（手印）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农户联系电话</w:t>
            </w:r>
          </w:p>
        </w:tc>
        <w:tc>
          <w:tcPr>
            <w:tcW w:w="8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好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中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差</w:t>
            </w: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84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验收结果：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4084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验收人员签字：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084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both"/>
              <w:textAlignment w:val="auto"/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验收单位意见：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both"/>
              <w:textAlignment w:val="auto"/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县现代农业发展服务中心</w:t>
            </w:r>
            <w:r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（盖章）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 xml:space="preserve">   乡镇（盖章）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 xml:space="preserve">                       年    月    日                                      年    月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FD99D"/>
    <w:rsid w:val="EF7FD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2026-04-22T10:34:00Z</dcterms:created>
  <dc:creator>蜡笔小新</dc:creator>
  <cp:lastModifiedBy>蜡笔小新</cp:lastModifiedBy>
  <dcterms:modified xsi:type="dcterms:W3CDTF">2026-04-22T10:34:24Z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