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sz w:val="32"/>
          <w:szCs w:val="32"/>
          <w:lang w:val="en-US" w:eastAsia="zh-CN" w:bidi="ar-SA"/>
        </w:rPr>
      </w:pPr>
      <w:r>
        <w:rPr>
          <w:rFonts w:hint="eastAsia" w:ascii="黑体" w:hAnsi="黑体" w:eastAsia="黑体" w:cs="黑体"/>
          <w:b w:val="0"/>
          <w:bCs w:val="0"/>
          <w:color w:val="000000"/>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sz w:val="44"/>
          <w:szCs w:val="44"/>
          <w:lang w:val="en-US" w:eastAsia="zh-CN" w:bidi="ar-SA"/>
        </w:rPr>
      </w:pPr>
      <w:r>
        <w:rPr>
          <w:rFonts w:hint="eastAsia" w:ascii="方正小标宋简体" w:hAnsi="方正小标宋简体" w:eastAsia="方正小标宋简体" w:cs="方正小标宋简体"/>
          <w:color w:val="000000"/>
          <w:sz w:val="44"/>
          <w:szCs w:val="44"/>
          <w:lang w:eastAsia="zh-CN" w:bidi="ar-SA"/>
        </w:rPr>
        <w:t>×××</w:t>
      </w:r>
      <w:r>
        <w:rPr>
          <w:rFonts w:hint="eastAsia" w:ascii="方正小标宋简体" w:hAnsi="方正小标宋简体" w:eastAsia="方正小标宋简体" w:cs="方正小标宋简体"/>
          <w:color w:val="000000"/>
          <w:sz w:val="44"/>
          <w:szCs w:val="44"/>
          <w:lang w:val="en-US" w:eastAsia="zh-CN" w:bidi="ar-SA"/>
        </w:rPr>
        <w:t>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bidi="ar-SA"/>
        </w:rPr>
      </w:pPr>
      <w:bookmarkStart w:id="0" w:name="_GoBack"/>
      <w:r>
        <w:rPr>
          <w:rFonts w:hint="eastAsia" w:ascii="方正小标宋简体" w:hAnsi="方正小标宋简体" w:eastAsia="方正小标宋简体" w:cs="方正小标宋简体"/>
          <w:color w:val="000000"/>
          <w:sz w:val="44"/>
          <w:szCs w:val="44"/>
          <w:lang w:eastAsia="zh-CN" w:bidi="ar-SA"/>
        </w:rPr>
        <w:t>关于</w:t>
      </w:r>
      <w:r>
        <w:rPr>
          <w:rFonts w:hint="eastAsia" w:ascii="方正小标宋简体" w:hAnsi="方正小标宋简体" w:eastAsia="方正小标宋简体" w:cs="方正小标宋简体"/>
          <w:color w:val="000000"/>
          <w:sz w:val="44"/>
          <w:szCs w:val="44"/>
          <w:lang w:val="en-US" w:eastAsia="zh-CN" w:bidi="ar-SA"/>
        </w:rPr>
        <w:t>交城县城乡建设领域消防安全隐患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bidi="ar-SA"/>
        </w:rPr>
      </w:pPr>
      <w:r>
        <w:rPr>
          <w:rFonts w:hint="eastAsia" w:ascii="方正小标宋简体" w:hAnsi="方正小标宋简体" w:eastAsia="方正小标宋简体" w:cs="方正小标宋简体"/>
          <w:color w:val="000000"/>
          <w:sz w:val="44"/>
          <w:szCs w:val="44"/>
          <w:lang w:val="en-US" w:eastAsia="zh-CN" w:bidi="ar-SA"/>
        </w:rPr>
        <w:t>大排查大整治工作</w:t>
      </w:r>
      <w:r>
        <w:rPr>
          <w:rFonts w:hint="eastAsia" w:ascii="方正小标宋简体" w:hAnsi="方正小标宋简体" w:eastAsia="方正小标宋简体" w:cs="方正小标宋简体"/>
          <w:color w:val="000000"/>
          <w:sz w:val="44"/>
          <w:szCs w:val="44"/>
          <w:lang w:eastAsia="zh-CN" w:bidi="ar-SA"/>
        </w:rPr>
        <w:t>情况的汇报</w:t>
      </w:r>
      <w:bookmarkEnd w:id="0"/>
    </w:p>
    <w:p>
      <w:pPr>
        <w:pStyle w:val="3"/>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color w:val="000000"/>
          <w:sz w:val="32"/>
          <w:szCs w:val="32"/>
          <w:lang w:eastAsia="zh-CN" w:bidi="ar-SA"/>
        </w:rPr>
      </w:pPr>
    </w:p>
    <w:p>
      <w:pPr>
        <w:pStyle w:val="3"/>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楷体_GB2312" w:hAnsi="楷体_GB2312" w:eastAsia="楷体_GB2312" w:cs="楷体_GB2312"/>
          <w:color w:val="000000"/>
          <w:sz w:val="32"/>
          <w:szCs w:val="32"/>
          <w:lang w:eastAsia="zh-CN" w:bidi="ar-SA"/>
        </w:rPr>
      </w:pPr>
      <w:r>
        <w:rPr>
          <w:rFonts w:hint="eastAsia" w:ascii="楷体_GB2312" w:hAnsi="楷体_GB2312" w:eastAsia="楷体_GB2312" w:cs="楷体_GB2312"/>
          <w:color w:val="000000"/>
          <w:sz w:val="32"/>
          <w:szCs w:val="32"/>
          <w:lang w:eastAsia="zh-CN" w:bidi="ar-SA"/>
        </w:rPr>
        <w:t>（2023年</w:t>
      </w:r>
      <w:r>
        <w:rPr>
          <w:rFonts w:hint="eastAsia" w:ascii="楷体_GB2312" w:hAnsi="楷体_GB2312" w:eastAsia="楷体_GB2312" w:cs="楷体_GB2312"/>
          <w:color w:val="000000"/>
          <w:sz w:val="32"/>
          <w:szCs w:val="32"/>
          <w:lang w:val="en-US" w:eastAsia="zh-CN" w:bidi="ar-SA"/>
        </w:rPr>
        <w:t>××</w:t>
      </w:r>
      <w:r>
        <w:rPr>
          <w:rFonts w:hint="eastAsia" w:ascii="楷体_GB2312" w:hAnsi="楷体_GB2312" w:eastAsia="楷体_GB2312" w:cs="楷体_GB2312"/>
          <w:color w:val="000000"/>
          <w:sz w:val="32"/>
          <w:szCs w:val="32"/>
          <w:lang w:eastAsia="zh-CN" w:bidi="ar-SA"/>
        </w:rPr>
        <w:t>月</w:t>
      </w:r>
      <w:r>
        <w:rPr>
          <w:rFonts w:hint="eastAsia" w:ascii="楷体_GB2312" w:hAnsi="楷体_GB2312" w:eastAsia="楷体_GB2312" w:cs="楷体_GB2312"/>
          <w:color w:val="000000"/>
          <w:sz w:val="32"/>
          <w:szCs w:val="32"/>
          <w:lang w:val="en-US" w:eastAsia="zh-CN" w:bidi="ar-SA"/>
        </w:rPr>
        <w:t>××</w:t>
      </w:r>
      <w:r>
        <w:rPr>
          <w:rFonts w:hint="eastAsia" w:ascii="楷体_GB2312" w:hAnsi="楷体_GB2312" w:eastAsia="楷体_GB2312" w:cs="楷体_GB2312"/>
          <w:color w:val="000000"/>
          <w:sz w:val="32"/>
          <w:szCs w:val="32"/>
          <w:lang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根据工作安排，现将城乡建设领域消防安全隐患大排查大整治工作开展以来的工作情况汇报如下：</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黑体" w:hAnsi="黑体" w:eastAsia="黑体" w:cs="黑体"/>
          <w:color w:val="000000"/>
          <w:sz w:val="32"/>
          <w:szCs w:val="32"/>
          <w:lang w:eastAsia="zh-CN" w:bidi="ar-SA"/>
        </w:rPr>
      </w:pPr>
      <w:r>
        <w:rPr>
          <w:rFonts w:hint="eastAsia" w:ascii="黑体" w:hAnsi="黑体" w:eastAsia="黑体" w:cs="黑体"/>
          <w:color w:val="000000"/>
          <w:sz w:val="32"/>
          <w:szCs w:val="32"/>
          <w:lang w:eastAsia="zh-CN" w:bidi="ar-SA"/>
        </w:rPr>
        <w:t>一、整体工作开展情况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sz w:val="32"/>
          <w:szCs w:val="32"/>
          <w:lang w:val="en-US" w:eastAsia="zh-CN" w:bidi="ar-SA"/>
        </w:rPr>
      </w:pPr>
      <w:r>
        <w:rPr>
          <w:rFonts w:hint="eastAsia" w:ascii="楷体_GB2312" w:hAnsi="楷体_GB2312" w:eastAsia="楷体_GB2312" w:cs="楷体_GB2312"/>
          <w:b/>
          <w:bCs/>
          <w:color w:val="000000"/>
          <w:sz w:val="32"/>
          <w:szCs w:val="32"/>
          <w:lang w:val="en-US" w:eastAsia="zh-CN" w:bidi="ar-SA"/>
        </w:rPr>
        <w:t>（一）工作安排部署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en-US" w:bidi="ar-SA"/>
        </w:rPr>
      </w:pPr>
      <w:r>
        <w:rPr>
          <w:rFonts w:hint="eastAsia" w:ascii="仿宋_GB2312" w:hAnsi="仿宋_GB2312" w:eastAsia="仿宋_GB2312" w:cs="仿宋_GB2312"/>
          <w:color w:val="000000"/>
          <w:sz w:val="32"/>
          <w:szCs w:val="32"/>
          <w:lang w:val="en-US" w:eastAsia="zh-CN" w:bidi="ar-SA"/>
        </w:rPr>
        <w:t>按照交城县人民政府办公室关于印发《交城县城乡建设领域消防安全隐患大排查大整治工作方案》的通知，起草下发了××单位、行业领域消防安全隐患大排查大整治工作</w:t>
      </w:r>
      <w:r>
        <w:rPr>
          <w:rFonts w:hint="eastAsia" w:ascii="仿宋_GB2312" w:hAnsi="仿宋_GB2312" w:eastAsia="仿宋_GB2312" w:cs="仿宋_GB2312"/>
          <w:color w:val="000000"/>
          <w:sz w:val="32"/>
          <w:szCs w:val="32"/>
          <w:lang w:val="en-US" w:eastAsia="en-US" w:bidi="ar-SA"/>
        </w:rPr>
        <w:t>方案，成立了以</w:t>
      </w:r>
      <w:r>
        <w:rPr>
          <w:rFonts w:hint="eastAsia" w:ascii="仿宋_GB2312" w:hAnsi="仿宋_GB2312" w:eastAsia="仿宋_GB2312" w:cs="仿宋_GB2312"/>
          <w:color w:val="000000"/>
          <w:sz w:val="32"/>
          <w:szCs w:val="32"/>
          <w:lang w:val="en-US" w:eastAsia="zh-CN" w:bidi="ar-SA"/>
        </w:rPr>
        <w:t>×××为组长的领导组，××召开会议安排部署</w:t>
      </w:r>
      <w:r>
        <w:rPr>
          <w:rFonts w:hint="eastAsia" w:ascii="仿宋_GB2312" w:hAnsi="仿宋_GB2312" w:eastAsia="仿宋_GB2312" w:cs="仿宋_GB2312"/>
          <w:color w:val="000000"/>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sz w:val="32"/>
          <w:szCs w:val="32"/>
          <w:lang w:val="en-US" w:eastAsia="zh-CN" w:bidi="ar-SA"/>
        </w:rPr>
      </w:pPr>
      <w:r>
        <w:rPr>
          <w:rFonts w:hint="eastAsia" w:ascii="楷体_GB2312" w:hAnsi="楷体_GB2312" w:eastAsia="楷体_GB2312" w:cs="楷体_GB2312"/>
          <w:b/>
          <w:bCs/>
          <w:color w:val="000000"/>
          <w:sz w:val="32"/>
          <w:szCs w:val="32"/>
          <w:lang w:val="en-US" w:eastAsia="zh-CN" w:bidi="ar-SA"/>
        </w:rPr>
        <w:t>（二）推进情况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eastAsia="zh-CN" w:bidi="ar-SA"/>
        </w:rPr>
        <w:t>根据方案安排，截至目前，</w:t>
      </w:r>
      <w:r>
        <w:rPr>
          <w:rFonts w:hint="eastAsia" w:ascii="仿宋_GB2312" w:hAnsi="仿宋_GB2312" w:eastAsia="仿宋_GB2312" w:cs="仿宋_GB2312"/>
          <w:color w:val="000000"/>
          <w:sz w:val="32"/>
          <w:szCs w:val="32"/>
          <w:lang w:val="en-US" w:eastAsia="zh-CN" w:bidi="ar-SA"/>
        </w:rPr>
        <w:t>××单位、行业领域消防安全隐患大排查大整治，主要存在</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lang w:val="en-US" w:eastAsia="zh-CN" w:bidi="ar-SA"/>
        </w:rPr>
        <w:t>问题，共排查问题</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lang w:val="en-US" w:eastAsia="zh-CN" w:bidi="ar-SA"/>
        </w:rPr>
        <w:t>条，</w:t>
      </w:r>
      <w:r>
        <w:rPr>
          <w:rFonts w:hint="eastAsia" w:ascii="仿宋_GB2312" w:hAnsi="仿宋_GB2312" w:eastAsia="仿宋_GB2312" w:cs="仿宋_GB2312"/>
          <w:color w:val="000000"/>
          <w:sz w:val="32"/>
          <w:szCs w:val="32"/>
          <w:lang w:eastAsia="zh-CN" w:bidi="ar-SA"/>
        </w:rPr>
        <w:t>整改××</w:t>
      </w:r>
      <w:r>
        <w:rPr>
          <w:rFonts w:hint="eastAsia" w:ascii="仿宋_GB2312" w:hAnsi="仿宋_GB2312" w:eastAsia="仿宋_GB2312" w:cs="仿宋_GB2312"/>
          <w:color w:val="000000"/>
          <w:sz w:val="32"/>
          <w:szCs w:val="32"/>
          <w:lang w:val="en-US" w:eastAsia="zh-CN" w:bidi="ar-SA"/>
        </w:rPr>
        <w:t>条。其中</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lang w:val="en-US" w:eastAsia="zh-CN" w:bidi="ar-SA"/>
        </w:rPr>
        <w:t>条（一般隐患），其中</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lang w:val="en-US" w:eastAsia="zh-CN" w:bidi="ar-SA"/>
        </w:rPr>
        <w:t>条（重大隐患），</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lang w:val="en-US" w:eastAsia="zh-CN" w:bidi="ar-SA"/>
        </w:rPr>
        <w:t>如何处置。</w:t>
      </w:r>
    </w:p>
    <w:p>
      <w:pPr>
        <w:pStyle w:val="3"/>
        <w:keepNext w:val="0"/>
        <w:keepLines w:val="0"/>
        <w:pageBreakBefore w:val="0"/>
        <w:widowControl w:val="0"/>
        <w:suppressLineNumbers w:val="0"/>
        <w:suppressAutoHyphens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val="en-US" w:eastAsia="zh-CN" w:bidi="ar-SA"/>
        </w:rPr>
        <w:t>1、</w:t>
      </w:r>
      <w:r>
        <w:rPr>
          <w:rFonts w:hint="eastAsia" w:ascii="仿宋_GB2312" w:hAnsi="仿宋_GB2312" w:eastAsia="仿宋_GB2312" w:cs="仿宋_GB2312"/>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val="en-US" w:eastAsia="zh-CN" w:bidi="ar-SA"/>
        </w:rPr>
        <w:t>2、</w:t>
      </w:r>
      <w:r>
        <w:rPr>
          <w:rFonts w:hint="eastAsia" w:ascii="仿宋_GB2312" w:hAnsi="仿宋_GB2312" w:eastAsia="仿宋_GB2312" w:cs="仿宋_GB2312"/>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val="en-US" w:eastAsia="zh-CN" w:bidi="ar-SA"/>
        </w:rPr>
        <w:t>3、</w:t>
      </w:r>
      <w:r>
        <w:rPr>
          <w:rFonts w:hint="eastAsia" w:ascii="仿宋_GB2312" w:hAnsi="仿宋_GB2312" w:eastAsia="仿宋_GB2312" w:cs="仿宋_GB2312"/>
          <w:color w:val="000000"/>
          <w:sz w:val="32"/>
          <w:szCs w:val="32"/>
          <w:lang w:eastAsia="zh-CN" w:bidi="ar-SA"/>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三、下一步工作安排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val="en-US" w:eastAsia="zh-CN" w:bidi="ar-SA"/>
        </w:rPr>
        <w:t>1、</w:t>
      </w:r>
      <w:r>
        <w:rPr>
          <w:rFonts w:hint="eastAsia" w:ascii="仿宋_GB2312" w:hAnsi="仿宋_GB2312" w:eastAsia="仿宋_GB2312" w:cs="仿宋_GB2312"/>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val="en-US" w:eastAsia="zh-CN" w:bidi="ar-SA"/>
        </w:rPr>
        <w:t>2、</w:t>
      </w:r>
      <w:r>
        <w:rPr>
          <w:rFonts w:hint="eastAsia" w:ascii="仿宋_GB2312" w:hAnsi="仿宋_GB2312" w:eastAsia="仿宋_GB2312" w:cs="仿宋_GB2312"/>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val="en-US" w:eastAsia="zh-CN" w:bidi="ar-SA"/>
        </w:rPr>
        <w:t>3、</w:t>
      </w:r>
      <w:r>
        <w:rPr>
          <w:rFonts w:hint="eastAsia" w:ascii="仿宋_GB2312" w:hAnsi="仿宋_GB2312" w:eastAsia="仿宋_GB2312" w:cs="仿宋_GB2312"/>
          <w:color w:val="000000"/>
          <w:sz w:val="32"/>
          <w:szCs w:val="32"/>
          <w:lang w:eastAsia="zh-CN" w:bidi="ar-SA"/>
        </w:rPr>
        <w:t>……</w:t>
      </w:r>
    </w:p>
    <w:p>
      <w:pPr>
        <w:bidi w:val="0"/>
        <w:rPr>
          <w:rFonts w:hint="eastAsia" w:ascii="仿宋_GB2312" w:hAnsi="仿宋_GB2312" w:eastAsia="仿宋_GB2312" w:cs="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3CC6659F"/>
    <w:rsid w:val="3CC6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after="120"/>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2023-11-22T08:46:00Z</dcterms:created>
  <dc:creator>Administrator</dc:creator>
  <cp:lastModifiedBy>Administrator</cp:lastModifiedBy>
  <dcterms:modified xsi:type="dcterms:W3CDTF">2023-11-22T08:46:33Z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6AEF5437DD8F4F419956085FE490291B_11</vt:lpwstr>
  </property>
</Properties>
</file>