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lang w:eastAsia="zh-CN"/>
        </w:rPr>
        <w:t>交城县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</w:rPr>
        <w:t>“房（地）证同交”工作领导小组成员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4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权  斌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县委常委、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张五宁  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自然资源局局长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孟  鑫  县政府办副科级干部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：高  鹏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财政局局长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左利军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住房和城乡建设局局长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张文举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行政审批局局长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李建忠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 xml:space="preserve">武建军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税务局局长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武养豪  交城经济开发区规划建设部部长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夏卫平  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自然资源局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局长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各乡（镇）乡（镇）长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自然资源局，办公室主任由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自然资源局局长兼任。领导小组办公室负责“房证同交”“地证同交”工作的业务指导、政策研究、统筹协调、督促落实、汇总情况。召集成员单位召开联席会议。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各成员单位明确一名分管领导负责此项工作，并确定一名联络员。领导小组成员如因工作变动或调整，由继任者接替，此项工作结束后，领导小组自行撤销，不再另行通知。</w:t>
      </w:r>
    </w:p>
    <w:p>
      <w:pPr>
        <w:bidi w:val="0"/>
        <w:rPr>
          <w:rFonts w:hint="eastAsia"/>
          <w:color w:val="000000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46F811CD"/>
    <w:rsid w:val="46F8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2023-04-19T02:51:00Z</dcterms:created>
  <dc:creator>Administrator</dc:creator>
  <cp:lastModifiedBy>Administrator</cp:lastModifiedBy>
  <dcterms:modified xsi:type="dcterms:W3CDTF">2023-04-19T02:52:35Z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D5F14D87F1A244318DD06A2578F2B0DD_11</vt:lpwstr>
  </property>
</Properties>
</file>