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7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625"/>
        <w:gridCol w:w="537"/>
        <w:gridCol w:w="645"/>
        <w:gridCol w:w="675"/>
        <w:gridCol w:w="570"/>
        <w:gridCol w:w="570"/>
        <w:gridCol w:w="855"/>
        <w:gridCol w:w="701"/>
        <w:gridCol w:w="430"/>
        <w:gridCol w:w="1000"/>
        <w:gridCol w:w="667"/>
        <w:gridCol w:w="1417"/>
        <w:gridCol w:w="1275"/>
        <w:gridCol w:w="1125"/>
        <w:gridCol w:w="1140"/>
        <w:gridCol w:w="1035"/>
        <w:gridCol w:w="630"/>
      </w:tblGrid>
      <w:tr w:rsidR="00F602CA" w:rsidTr="00F602CA">
        <w:trPr>
          <w:trHeight w:val="465"/>
        </w:trPr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2CA" w:rsidRDefault="00F602CA">
            <w:pPr>
              <w:widowControl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602CA" w:rsidTr="00F602CA">
        <w:trPr>
          <w:trHeight w:val="518"/>
        </w:trPr>
        <w:tc>
          <w:tcPr>
            <w:tcW w:w="1432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44"/>
                <w:szCs w:val="44"/>
              </w:rPr>
              <w:t>道路交通事故多发点段排查统计表</w:t>
            </w:r>
            <w:r>
              <w:rPr>
                <w:rStyle w:val="19"/>
                <w:rFonts w:ascii="方正小标宋简体" w:eastAsia="方正小标宋简体" w:hint="eastAsia"/>
              </w:rPr>
              <w:t xml:space="preserve">   </w:t>
            </w:r>
            <w:r>
              <w:rPr>
                <w:rStyle w:val="17"/>
                <w:rFonts w:ascii="方正小标宋简体" w:eastAsia="方正小标宋简体" w:hint="eastAsia"/>
              </w:rPr>
              <w:t>月</w:t>
            </w:r>
          </w:p>
        </w:tc>
      </w:tr>
      <w:tr w:rsidR="00F602CA" w:rsidTr="00F602CA">
        <w:trPr>
          <w:trHeight w:val="450"/>
        </w:trPr>
        <w:tc>
          <w:tcPr>
            <w:tcW w:w="1432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Style w:val="16"/>
                <w:rFonts w:hint="default"/>
                <w:sz w:val="32"/>
                <w:szCs w:val="32"/>
              </w:rPr>
              <w:t>共排查</w:t>
            </w:r>
            <w:r>
              <w:rPr>
                <w:rStyle w:val="15"/>
                <w:rFonts w:ascii="仿宋_GB2312" w:eastAsia="仿宋_GB2312" w:hint="default"/>
                <w:sz w:val="32"/>
                <w:szCs w:val="32"/>
              </w:rPr>
              <w:t xml:space="preserve">   </w:t>
            </w:r>
            <w:r>
              <w:rPr>
                <w:rStyle w:val="16"/>
                <w:rFonts w:hint="default"/>
                <w:sz w:val="32"/>
                <w:szCs w:val="32"/>
              </w:rPr>
              <w:t>处  已完成整改</w:t>
            </w:r>
            <w:r>
              <w:rPr>
                <w:rStyle w:val="15"/>
                <w:rFonts w:ascii="仿宋_GB2312" w:eastAsia="仿宋_GB2312" w:hint="default"/>
                <w:sz w:val="32"/>
                <w:szCs w:val="32"/>
              </w:rPr>
              <w:t xml:space="preserve">   </w:t>
            </w:r>
            <w:r>
              <w:rPr>
                <w:rStyle w:val="16"/>
                <w:rFonts w:hint="default"/>
                <w:sz w:val="32"/>
                <w:szCs w:val="32"/>
              </w:rPr>
              <w:t>处  正在整改</w:t>
            </w:r>
            <w:r>
              <w:rPr>
                <w:rStyle w:val="15"/>
                <w:rFonts w:ascii="仿宋_GB2312" w:eastAsia="仿宋_GB2312" w:hint="default"/>
                <w:sz w:val="32"/>
                <w:szCs w:val="32"/>
              </w:rPr>
              <w:t xml:space="preserve">   </w:t>
            </w:r>
            <w:r>
              <w:rPr>
                <w:rStyle w:val="16"/>
                <w:rFonts w:hint="default"/>
                <w:sz w:val="32"/>
                <w:szCs w:val="32"/>
              </w:rPr>
              <w:t>处</w:t>
            </w:r>
          </w:p>
        </w:tc>
      </w:tr>
      <w:tr w:rsidR="00F602CA" w:rsidTr="00F602CA">
        <w:trPr>
          <w:trHeight w:val="499"/>
        </w:trPr>
        <w:tc>
          <w:tcPr>
            <w:tcW w:w="1432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 xml:space="preserve">                   统计单位：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Style w:val="18"/>
                <w:rFonts w:hint="default"/>
                <w:sz w:val="24"/>
                <w:szCs w:val="24"/>
              </w:rPr>
              <w:t xml:space="preserve">统计人员：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Style w:val="18"/>
                <w:rFonts w:hint="default"/>
                <w:sz w:val="24"/>
                <w:szCs w:val="24"/>
              </w:rPr>
              <w:t xml:space="preserve"> 联系方式：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F602CA" w:rsidTr="00F602CA">
        <w:trPr>
          <w:trHeight w:val="381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所属县市</w:t>
            </w:r>
          </w:p>
        </w:tc>
        <w:tc>
          <w:tcPr>
            <w:tcW w:w="53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公路编号</w:t>
            </w:r>
          </w:p>
        </w:tc>
        <w:tc>
          <w:tcPr>
            <w:tcW w:w="64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行政等级</w:t>
            </w:r>
          </w:p>
        </w:tc>
        <w:tc>
          <w:tcPr>
            <w:tcW w:w="6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起点桩号</w:t>
            </w:r>
          </w:p>
        </w:tc>
        <w:tc>
          <w:tcPr>
            <w:tcW w:w="57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终点桩号</w:t>
            </w:r>
          </w:p>
        </w:tc>
        <w:tc>
          <w:tcPr>
            <w:tcW w:w="85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里程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长度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br/>
              <w:t>（公里）</w:t>
            </w:r>
          </w:p>
        </w:tc>
        <w:tc>
          <w:tcPr>
            <w:tcW w:w="279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近三年事故情况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存在的隐患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已采取治理措施</w:t>
            </w:r>
          </w:p>
        </w:tc>
        <w:tc>
          <w:tcPr>
            <w:tcW w:w="112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挂牌督办情况</w:t>
            </w: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整改情况</w:t>
            </w:r>
          </w:p>
        </w:tc>
        <w:tc>
          <w:tcPr>
            <w:tcW w:w="10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隐患类型（一类、二类、三类）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602CA" w:rsidTr="00F602CA">
        <w:trPr>
          <w:trHeight w:val="1739"/>
        </w:trPr>
        <w:tc>
          <w:tcPr>
            <w:tcW w:w="143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起数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死亡人数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受伤人数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一次死亡3人以上事故起数</w:t>
            </w:r>
          </w:p>
        </w:tc>
        <w:tc>
          <w:tcPr>
            <w:tcW w:w="1417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602CA" w:rsidTr="00F602CA">
        <w:trPr>
          <w:trHeight w:val="740"/>
        </w:trPr>
        <w:tc>
          <w:tcPr>
            <w:tcW w:w="4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完成整改/正在整改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602CA" w:rsidTr="00F602CA">
        <w:trPr>
          <w:trHeight w:val="463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602CA" w:rsidTr="00F602CA">
        <w:trPr>
          <w:trHeight w:val="538"/>
        </w:trPr>
        <w:tc>
          <w:tcPr>
            <w:tcW w:w="4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602CA" w:rsidTr="00F602CA">
        <w:trPr>
          <w:trHeight w:val="52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2CA" w:rsidRDefault="00F602CA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F602CA" w:rsidRDefault="00F602C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1D4DF3" w:rsidRDefault="001D4DF3"/>
    <w:sectPr w:rsidR="001D4DF3" w:rsidSect="00F60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2CA"/>
    <w:rsid w:val="001D4DF3"/>
    <w:rsid w:val="00F6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02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5">
    <w:name w:val="15"/>
    <w:basedOn w:val="a1"/>
    <w:rsid w:val="00F602CA"/>
    <w:rPr>
      <w:rFonts w:ascii="黑体" w:eastAsia="黑体" w:hAnsi="宋体" w:hint="eastAsia"/>
      <w:color w:val="000000"/>
      <w:sz w:val="40"/>
      <w:szCs w:val="40"/>
      <w:u w:val="single"/>
    </w:rPr>
  </w:style>
  <w:style w:type="character" w:customStyle="1" w:styleId="16">
    <w:name w:val="16"/>
    <w:basedOn w:val="a1"/>
    <w:rsid w:val="00F602CA"/>
    <w:rPr>
      <w:rFonts w:ascii="黑体" w:eastAsia="黑体" w:hAnsi="宋体" w:hint="eastAsia"/>
      <w:color w:val="000000"/>
      <w:sz w:val="40"/>
      <w:szCs w:val="40"/>
    </w:rPr>
  </w:style>
  <w:style w:type="character" w:customStyle="1" w:styleId="17">
    <w:name w:val="17"/>
    <w:basedOn w:val="a1"/>
    <w:rsid w:val="00F602CA"/>
    <w:rPr>
      <w:rFonts w:ascii="方正小标宋_GBK" w:hAnsi="方正小标宋_GBK" w:hint="default"/>
      <w:color w:val="000000"/>
      <w:sz w:val="44"/>
      <w:szCs w:val="44"/>
    </w:rPr>
  </w:style>
  <w:style w:type="character" w:customStyle="1" w:styleId="18">
    <w:name w:val="18"/>
    <w:basedOn w:val="a1"/>
    <w:rsid w:val="00F602CA"/>
    <w:rPr>
      <w:rFonts w:ascii="仿宋_GB2312" w:eastAsia="仿宋_GB2312" w:hint="eastAsia"/>
      <w:color w:val="000000"/>
      <w:sz w:val="28"/>
      <w:szCs w:val="28"/>
    </w:rPr>
  </w:style>
  <w:style w:type="character" w:customStyle="1" w:styleId="19">
    <w:name w:val="19"/>
    <w:basedOn w:val="a1"/>
    <w:rsid w:val="00F602CA"/>
    <w:rPr>
      <w:rFonts w:ascii="方正小标宋_GBK" w:hAnsi="方正小标宋_GBK" w:hint="default"/>
      <w:color w:val="000000"/>
      <w:sz w:val="44"/>
      <w:szCs w:val="44"/>
      <w:u w:val="single"/>
    </w:rPr>
  </w:style>
  <w:style w:type="paragraph" w:styleId="a0">
    <w:name w:val="Normal Indent"/>
    <w:basedOn w:val="a"/>
    <w:uiPriority w:val="99"/>
    <w:semiHidden/>
    <w:unhideWhenUsed/>
    <w:rsid w:val="00F602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2021-08-20T01:48:00Z</dcterms:created>
  <dcterms:modified xsi:type="dcterms:W3CDTF">2021-08-20T01:48:00Z</dcterms:modified>
</cp:coreProperties>
</file>