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939" w:type="dxa"/>
        <w:tblInd w:w="13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9"/>
        <w:gridCol w:w="870"/>
        <w:gridCol w:w="1730"/>
        <w:gridCol w:w="1806"/>
        <w:gridCol w:w="1837"/>
        <w:gridCol w:w="1734"/>
        <w:gridCol w:w="2011"/>
        <w:gridCol w:w="2013"/>
        <w:gridCol w:w="1349"/>
      </w:tblGrid>
      <w:tr w:rsidR="00CE5C8B" w:rsidTr="00CE5C8B">
        <w:trPr>
          <w:trHeight w:val="379"/>
        </w:trPr>
        <w:tc>
          <w:tcPr>
            <w:tcW w:w="14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E5C8B" w:rsidRDefault="00CE5C8B">
            <w:pPr>
              <w:widowControl/>
              <w:jc w:val="left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32"/>
                <w:szCs w:val="32"/>
              </w:rPr>
              <w:t>附件3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5C8B" w:rsidRDefault="00CE5C8B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5C8B" w:rsidRDefault="00CE5C8B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5C8B" w:rsidRDefault="00CE5C8B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5C8B" w:rsidRDefault="00CE5C8B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5C8B" w:rsidRDefault="00CE5C8B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5C8B" w:rsidRDefault="00CE5C8B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5C8B" w:rsidRDefault="00CE5C8B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CE5C8B" w:rsidTr="00CE5C8B">
        <w:trPr>
          <w:trHeight w:val="1071"/>
        </w:trPr>
        <w:tc>
          <w:tcPr>
            <w:tcW w:w="1393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E5C8B" w:rsidRDefault="00CE5C8B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40"/>
                <w:szCs w:val="40"/>
              </w:rPr>
            </w:pPr>
            <w:r>
              <w:rPr>
                <w:rStyle w:val="15"/>
                <w:rFonts w:ascii="方正小标宋简体" w:eastAsia="方正小标宋简体" w:hint="eastAsia"/>
                <w:sz w:val="44"/>
                <w:szCs w:val="44"/>
              </w:rPr>
              <w:t xml:space="preserve">               农用机动车保有量统计表2</w:t>
            </w:r>
          </w:p>
        </w:tc>
      </w:tr>
      <w:tr w:rsidR="00CE5C8B" w:rsidTr="00CE5C8B">
        <w:trPr>
          <w:trHeight w:val="379"/>
        </w:trPr>
        <w:tc>
          <w:tcPr>
            <w:tcW w:w="1393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5C8B" w:rsidRDefault="00CE5C8B">
            <w:pPr>
              <w:widowControl/>
              <w:jc w:val="left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审核人：                       填表人：                         联系电话：                    填报时间：</w:t>
            </w:r>
          </w:p>
        </w:tc>
      </w:tr>
      <w:tr w:rsidR="00CE5C8B" w:rsidTr="00CE5C8B">
        <w:trPr>
          <w:trHeight w:val="413"/>
        </w:trPr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8B" w:rsidRDefault="00CE5C8B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8B" w:rsidRDefault="00CE5C8B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乡(镇)</w:t>
            </w:r>
          </w:p>
        </w:tc>
        <w:tc>
          <w:tcPr>
            <w:tcW w:w="53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8B" w:rsidRDefault="00CE5C8B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拖拉机（辆）</w:t>
            </w:r>
          </w:p>
        </w:tc>
        <w:tc>
          <w:tcPr>
            <w:tcW w:w="57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8B" w:rsidRDefault="00CE5C8B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低速载货汽车（辆）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8B" w:rsidRDefault="00CE5C8B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合计</w:t>
            </w:r>
          </w:p>
        </w:tc>
      </w:tr>
      <w:tr w:rsidR="00CE5C8B" w:rsidTr="00CE5C8B">
        <w:trPr>
          <w:trHeight w:val="413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8B" w:rsidRDefault="00CE5C8B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8B" w:rsidRDefault="00CE5C8B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8B" w:rsidRDefault="00CE5C8B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有牌</w:t>
            </w:r>
          </w:p>
        </w:tc>
        <w:tc>
          <w:tcPr>
            <w:tcW w:w="36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8B" w:rsidRDefault="00CE5C8B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无牌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8B" w:rsidRDefault="00CE5C8B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有牌</w:t>
            </w:r>
          </w:p>
        </w:tc>
        <w:tc>
          <w:tcPr>
            <w:tcW w:w="4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8B" w:rsidRDefault="00CE5C8B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无牌</w:t>
            </w:r>
          </w:p>
        </w:tc>
        <w:tc>
          <w:tcPr>
            <w:tcW w:w="134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8B" w:rsidRDefault="00CE5C8B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CE5C8B" w:rsidTr="00CE5C8B">
        <w:trPr>
          <w:trHeight w:val="1451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8B" w:rsidRDefault="00CE5C8B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8B" w:rsidRDefault="00CE5C8B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8B" w:rsidRDefault="00CE5C8B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在用已登记挂牌数量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8B" w:rsidRDefault="00CE5C8B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符合注册登记条件但未登记挂牌数量（无合格证或发票）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8B" w:rsidRDefault="00CE5C8B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不符合注册登记条件无法登记挂牌数量（无合格证或发票）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8B" w:rsidRDefault="00CE5C8B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在用已登记挂牌数量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8B" w:rsidRDefault="00CE5C8B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符合注册登记条件但未登记挂牌数量（无合格证或发票）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8B" w:rsidRDefault="00CE5C8B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不符合注册登记条件无法登记挂牌数量（无合格证或发票）</w:t>
            </w:r>
          </w:p>
        </w:tc>
        <w:tc>
          <w:tcPr>
            <w:tcW w:w="134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8B" w:rsidRDefault="00CE5C8B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CE5C8B" w:rsidTr="00CE5C8B">
        <w:trPr>
          <w:trHeight w:val="38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C8B" w:rsidRDefault="00CE5C8B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C8B" w:rsidRDefault="00CE5C8B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C8B" w:rsidRDefault="00CE5C8B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C8B" w:rsidRDefault="00CE5C8B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C8B" w:rsidRDefault="00CE5C8B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C8B" w:rsidRDefault="00CE5C8B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C8B" w:rsidRDefault="00CE5C8B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C8B" w:rsidRDefault="00CE5C8B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C8B" w:rsidRDefault="00CE5C8B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CE5C8B" w:rsidTr="00CE5C8B">
        <w:trPr>
          <w:trHeight w:val="38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C8B" w:rsidRDefault="00CE5C8B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C8B" w:rsidRDefault="00CE5C8B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C8B" w:rsidRDefault="00CE5C8B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C8B" w:rsidRDefault="00CE5C8B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C8B" w:rsidRDefault="00CE5C8B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C8B" w:rsidRDefault="00CE5C8B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C8B" w:rsidRDefault="00CE5C8B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C8B" w:rsidRDefault="00CE5C8B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C8B" w:rsidRDefault="00CE5C8B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CE5C8B" w:rsidTr="00CE5C8B">
        <w:trPr>
          <w:trHeight w:val="38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C8B" w:rsidRDefault="00CE5C8B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C8B" w:rsidRDefault="00CE5C8B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C8B" w:rsidRDefault="00CE5C8B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C8B" w:rsidRDefault="00CE5C8B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C8B" w:rsidRDefault="00CE5C8B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C8B" w:rsidRDefault="00CE5C8B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C8B" w:rsidRDefault="00CE5C8B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C8B" w:rsidRDefault="00CE5C8B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C8B" w:rsidRDefault="00CE5C8B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CE5C8B" w:rsidTr="00CE5C8B">
        <w:trPr>
          <w:trHeight w:val="38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C8B" w:rsidRDefault="00CE5C8B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C8B" w:rsidRDefault="00CE5C8B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C8B" w:rsidRDefault="00CE5C8B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C8B" w:rsidRDefault="00CE5C8B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C8B" w:rsidRDefault="00CE5C8B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C8B" w:rsidRDefault="00CE5C8B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C8B" w:rsidRDefault="00CE5C8B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C8B" w:rsidRDefault="00CE5C8B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C8B" w:rsidRDefault="00CE5C8B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CE5C8B" w:rsidTr="00CE5C8B">
        <w:trPr>
          <w:trHeight w:val="38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C8B" w:rsidRDefault="00CE5C8B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C8B" w:rsidRDefault="00CE5C8B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C8B" w:rsidRDefault="00CE5C8B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C8B" w:rsidRDefault="00CE5C8B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C8B" w:rsidRDefault="00CE5C8B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C8B" w:rsidRDefault="00CE5C8B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C8B" w:rsidRDefault="00CE5C8B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C8B" w:rsidRDefault="00CE5C8B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C8B" w:rsidRDefault="00CE5C8B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CE5C8B" w:rsidTr="00CE5C8B">
        <w:trPr>
          <w:trHeight w:val="38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C8B" w:rsidRDefault="00CE5C8B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C8B" w:rsidRDefault="00CE5C8B">
            <w:pPr>
              <w:widowControl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C8B" w:rsidRDefault="00CE5C8B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C8B" w:rsidRDefault="00CE5C8B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C8B" w:rsidRDefault="00CE5C8B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C8B" w:rsidRDefault="00CE5C8B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C8B" w:rsidRDefault="00CE5C8B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C8B" w:rsidRDefault="00CE5C8B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C8B" w:rsidRDefault="00CE5C8B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CE5C8B" w:rsidTr="00CE5C8B">
        <w:trPr>
          <w:trHeight w:val="90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C8B" w:rsidRDefault="00CE5C8B">
            <w:pPr>
              <w:widowControl/>
              <w:jc w:val="center"/>
              <w:textAlignment w:val="center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C8B" w:rsidRDefault="00CE5C8B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C8B" w:rsidRDefault="00CE5C8B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C8B" w:rsidRDefault="00CE5C8B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C8B" w:rsidRDefault="00CE5C8B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C8B" w:rsidRDefault="00CE5C8B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C8B" w:rsidRDefault="00CE5C8B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8B" w:rsidRDefault="00CE5C8B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</w:tbl>
    <w:p w:rsidR="004B4289" w:rsidRDefault="004B4289"/>
    <w:sectPr w:rsidR="004B4289" w:rsidSect="00CE5C8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E5C8B"/>
    <w:rsid w:val="004B4289"/>
    <w:rsid w:val="00CE5C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CE5C8B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5">
    <w:name w:val="15"/>
    <w:basedOn w:val="a1"/>
    <w:rsid w:val="00CE5C8B"/>
    <w:rPr>
      <w:rFonts w:ascii="方正小标宋_GBK" w:hAnsi="方正小标宋_GBK" w:hint="default"/>
      <w:color w:val="000000"/>
      <w:sz w:val="40"/>
      <w:szCs w:val="40"/>
    </w:rPr>
  </w:style>
  <w:style w:type="paragraph" w:styleId="a0">
    <w:name w:val="Normal Indent"/>
    <w:basedOn w:val="a"/>
    <w:uiPriority w:val="99"/>
    <w:semiHidden/>
    <w:unhideWhenUsed/>
    <w:rsid w:val="00CE5C8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81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2021-08-20T01:47:00Z</dcterms:created>
  <dcterms:modified xsi:type="dcterms:W3CDTF">2021-08-20T01:48:00Z</dcterms:modified>
</cp:coreProperties>
</file>