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1"/>
        <w:tblW w:w="14550" w:type="dxa"/>
        <w:tblLayout w:type="fixed"/>
        <w:tblCellMar>
          <w:left w:w="0" w:type="dxa"/>
          <w:right w:w="0" w:type="dxa"/>
        </w:tblCellMar>
        <w:tblLook w:val="04A0"/>
      </w:tblPr>
      <w:tblGrid>
        <w:gridCol w:w="764"/>
        <w:gridCol w:w="1927"/>
        <w:gridCol w:w="1112"/>
        <w:gridCol w:w="611"/>
        <w:gridCol w:w="996"/>
        <w:gridCol w:w="2208"/>
        <w:gridCol w:w="1557"/>
        <w:gridCol w:w="1052"/>
        <w:gridCol w:w="914"/>
        <w:gridCol w:w="1030"/>
        <w:gridCol w:w="1355"/>
        <w:gridCol w:w="1024"/>
      </w:tblGrid>
      <w:tr w:rsidR="001768CA" w:rsidTr="001768CA">
        <w:trPr>
          <w:trHeight w:val="285"/>
        </w:trPr>
        <w:tc>
          <w:tcPr>
            <w:tcW w:w="14550" w:type="dxa"/>
            <w:gridSpan w:val="12"/>
            <w:tcBorders>
              <w:top w:val="nil"/>
              <w:left w:val="nil"/>
              <w:bottom w:val="nil"/>
              <w:right w:val="nil"/>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8"/>
                <w:szCs w:val="28"/>
              </w:rPr>
              <w:t>附表1</w:t>
            </w:r>
          </w:p>
        </w:tc>
      </w:tr>
      <w:tr w:rsidR="001768CA" w:rsidTr="001768CA">
        <w:trPr>
          <w:trHeight w:val="630"/>
        </w:trPr>
        <w:tc>
          <w:tcPr>
            <w:tcW w:w="14550" w:type="dxa"/>
            <w:gridSpan w:val="12"/>
            <w:tcBorders>
              <w:top w:val="nil"/>
              <w:left w:val="nil"/>
              <w:bottom w:val="nil"/>
              <w:right w:val="nil"/>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方正小标宋简体" w:eastAsia="方正小标宋简体" w:hAnsi="方正小标宋简体" w:cs="方正小标宋简体"/>
                <w:b/>
                <w:color w:val="000000"/>
                <w:sz w:val="48"/>
                <w:szCs w:val="48"/>
              </w:rPr>
            </w:pPr>
            <w:r>
              <w:rPr>
                <w:rFonts w:ascii="新宋体" w:eastAsia="新宋体" w:hAnsi="新宋体" w:cs="新宋体" w:hint="eastAsia"/>
                <w:b/>
                <w:color w:val="000000"/>
                <w:kern w:val="0"/>
                <w:sz w:val="44"/>
                <w:szCs w:val="44"/>
              </w:rPr>
              <w:t>交城县2020年统筹整合财政涉农资金安排建设项目总表</w:t>
            </w:r>
          </w:p>
        </w:tc>
      </w:tr>
      <w:tr w:rsidR="001768CA" w:rsidTr="001768CA">
        <w:trPr>
          <w:trHeight w:val="285"/>
        </w:trPr>
        <w:tc>
          <w:tcPr>
            <w:tcW w:w="764" w:type="dxa"/>
            <w:tcBorders>
              <w:top w:val="nil"/>
              <w:left w:val="nil"/>
              <w:bottom w:val="nil"/>
              <w:right w:val="nil"/>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3786" w:type="dxa"/>
            <w:gridSpan w:val="11"/>
            <w:tcBorders>
              <w:top w:val="nil"/>
              <w:left w:val="nil"/>
              <w:bottom w:val="nil"/>
              <w:right w:val="nil"/>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4"/>
              </w:rPr>
            </w:pPr>
            <w:r>
              <w:rPr>
                <w:rStyle w:val="font212"/>
                <w:rFonts w:ascii="宋体" w:eastAsia="宋体" w:hAnsi="宋体" w:cs="宋体"/>
              </w:rPr>
              <w:t xml:space="preserve">                                                                                                   单位：万元</w:t>
            </w:r>
          </w:p>
        </w:tc>
      </w:tr>
      <w:tr w:rsidR="001768CA" w:rsidTr="001768CA">
        <w:trPr>
          <w:trHeight w:val="28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项目名称</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r>
              <w:rPr>
                <w:rFonts w:ascii="宋体" w:eastAsia="宋体" w:hAnsi="宋体" w:cs="宋体" w:hint="eastAsia"/>
                <w:b/>
                <w:color w:val="000000"/>
                <w:kern w:val="0"/>
                <w:sz w:val="24"/>
              </w:rPr>
              <w:br/>
              <w:t>主管部门</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r>
              <w:rPr>
                <w:rFonts w:ascii="宋体" w:eastAsia="宋体" w:hAnsi="宋体" w:cs="宋体" w:hint="eastAsia"/>
                <w:b/>
                <w:color w:val="000000"/>
                <w:kern w:val="0"/>
                <w:sz w:val="24"/>
              </w:rPr>
              <w:br/>
              <w:t>性质</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实施地点</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主要建设任务</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统筹整合资金规模</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筹资方式</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建设周期</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补助标准及绩效目标</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责任单位</w:t>
            </w:r>
          </w:p>
        </w:tc>
      </w:tr>
      <w:tr w:rsidR="001768CA" w:rsidTr="001768CA">
        <w:trPr>
          <w:trHeight w:val="570"/>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2"/>
                <w:szCs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开工时间</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完工时间</w:t>
            </w: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r>
      <w:tr w:rsidR="001768CA" w:rsidTr="001768CA">
        <w:trPr>
          <w:trHeight w:val="37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黑体" w:eastAsia="黑体" w:hAnsi="宋体" w:cs="黑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    计</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557" w:type="dxa"/>
            <w:tcBorders>
              <w:top w:val="nil"/>
              <w:left w:val="nil"/>
              <w:bottom w:val="nil"/>
              <w:right w:val="nil"/>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16688.34768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黑体" w:eastAsia="黑体" w:hAnsi="宋体" w:cs="黑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黑体" w:eastAsia="黑体" w:hAnsi="宋体" w:cs="黑体"/>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黑体" w:eastAsia="黑体" w:hAnsi="宋体" w:cs="黑体"/>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黑体" w:eastAsia="黑体" w:hAnsi="宋体" w:cs="黑体"/>
                <w:color w:val="000000"/>
                <w:sz w:val="20"/>
                <w:szCs w:val="20"/>
              </w:rPr>
            </w:pPr>
          </w:p>
        </w:tc>
      </w:tr>
      <w:tr w:rsidR="001768CA" w:rsidTr="001768CA">
        <w:trPr>
          <w:trHeight w:val="57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一</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发展生产脱贫项目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nil"/>
              <w:left w:val="nil"/>
              <w:bottom w:val="nil"/>
              <w:right w:val="nil"/>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FF0000"/>
                <w:sz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3701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（一）</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农业产业脱贫项目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721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洪相乡洪相村核桃仓储包装项目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洪相村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保鲜储藏库配套设施，新建生产车间1000平米等</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2021.9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人均月增收300元</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洪相乡</w:t>
            </w: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岭底乡塔梭旧村青储玉米、土豆种子、小杂粮种植开发</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塔梭旧村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种植青储玉米400亩、小杂粮100亩、土豆200亩等</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2020.12</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人均月增收300元</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岭底乡</w:t>
            </w: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庞泉沟镇吊袋木耳种植建设项目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改建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庞泉沟镇庞泉沟村、长立村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购买白木耳菌棒14万棒</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交城县顺鑫农林种植专业合作社</w:t>
            </w: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东坡底乡燕家庄村吊袋木耳种植建设项目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改建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东坡底乡燕家庄村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购买白木耳菌棒15万棒</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交城县山座崖种植专业合作社</w:t>
            </w: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5</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东坡底乡李家沟村吊袋木耳种植建设项目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改建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东坡底乡李家沟村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购买白木耳菌棒7万棒</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交城县裕民菌类种植专业合作社</w:t>
            </w: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东坡底乡东坡底村吊袋木耳种植建设项目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改建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东坡底乡东坡底村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购买黑木耳菌棒15万棒</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交城县闫兴农牧专业合作社</w:t>
            </w: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7</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东坡底乡东坡底村蔬菜、玉米种植示范基地建设项目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改建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东坡底乡东坡底村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购买种子、化肥、农机具，水利设施等</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交城县东三黄芥种植专业合作社</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（二）</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畜牧产业脱贫项目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530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交城宇晖农牧有限公司年出栏20000头生猪养殖</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辛南村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新建育肥等各类猪舍12000平方米，兽医室、库房300平方米，采暖设备、污水处理设备</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2020.3</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带动贫困户增收、保证农户利益</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夏家营镇</w:t>
            </w:r>
          </w:p>
        </w:tc>
      </w:tr>
      <w:tr w:rsidR="001768CA" w:rsidTr="001768CA">
        <w:trPr>
          <w:trHeight w:val="21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交城县开明林牧专业合作社黑猪养殖项目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岭底乡寨上村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新建猪舍3栋，堆粪棚、化粪池、附属办公用房，引进种猪100头</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2020.12</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通过劳务用工带动5户贫困户增收，通过流转土地订单收购玉米等饲料带动12户贫困户增收，无偿为贫困户提供猪粪使用</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交城县开明林牧专业合作社</w:t>
            </w:r>
          </w:p>
        </w:tc>
      </w:tr>
      <w:tr w:rsidR="001768CA" w:rsidTr="001768CA">
        <w:trPr>
          <w:trHeight w:val="120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岭底乡肉鸡养殖项目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岭底乡光足村偏交组</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建鸡舍、饲料库、消毒室、初级粪棚、污水处理池饮水设备等</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2020.12</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通过劳务用工带动贫困户增收、通过入股，年终分红300元</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交城县众富养殖专业合作社</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（三）</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林业产业脱贫项目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350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山西巨鹏鑫麝业科技有限责任公司林麝基地扩建项目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林业局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扩建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庞泉沟镇市庄村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扩建标准化养殖园区、扩建项目占地30亩、新建麝舍200间、建成后新引进麝种200只</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2020.3</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直接带动贫困户283人、户均增收6581元</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林业局</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（四）</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旅游产业脱贫项目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800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120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交城县如金园艺发展有限公司</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文化旅游局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扩建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交城县安定村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旅游道路3公里及河道水利工程建设，景观绿化、游步道120亩，康养公寓、温泉康养体验区，其他配套服务设施建设</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2020.3</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2021.3</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提供岗位就业，建设用工，人员培训，未来接待服务岗位就业</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洪相乡</w:t>
            </w:r>
          </w:p>
        </w:tc>
      </w:tr>
      <w:tr w:rsidR="001768CA" w:rsidTr="001768CA">
        <w:trPr>
          <w:trHeight w:val="168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庞泉沟水上乐园公共文化服务中心建设及二期工程果老峰户外休闲运动小镇的建设，创建国家级旅游度假区设施提升</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文化旅游局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会立乡中庄村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公共文化服务中心建设，游客服务中心，二期工程果老峰户外休闲运动小镇、建设足球场，整体园区基础设施提升住宿环境改造，海啸海浪池升级改造，园区地面喷涂修复</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350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2020.12</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用工300余人，带动整条庞泉沟增加饭店100余家，泳衣售卖摊点60余家，工程建设用工若干</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会立乡</w:t>
            </w: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香约薰衣草庄园房车营地建设项目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文化旅游局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会立乡代家庄村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高品质无动力房车18辆，其中餐厅3辆、房车15辆</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2020.3</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2021.3</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吸纳贫困户参与务工及摆摊设点，增加贫困户收入</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会立乡</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lastRenderedPageBreak/>
              <w:t>（五）</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一乡一园区项目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农业农村局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300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lef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（六）</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壮大集体产业项目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1000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57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二</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基础设施</w:t>
            </w:r>
            <w:r>
              <w:rPr>
                <w:rFonts w:ascii="宋体" w:eastAsia="宋体" w:hAnsi="宋体" w:cs="宋体" w:hint="eastAsia"/>
                <w:b/>
                <w:color w:val="000000"/>
                <w:kern w:val="0"/>
                <w:sz w:val="24"/>
              </w:rPr>
              <w:br/>
              <w:t>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 xml:space="preserve">10571.16068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（一）</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水利工程</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详见附表2</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5596.79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2019年水利工程项目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合计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452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水利局</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2020年水利工程项目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合计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5144.79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（二）</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人畜分离工程</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详见附表3</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639.9576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（三）</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农村道路工程</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详见附表4</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2516.61308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2019年农村道路工程项目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670.4465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2020年农村道路工程项目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1846.16658 </w:t>
            </w:r>
          </w:p>
        </w:tc>
        <w:tc>
          <w:tcPr>
            <w:tcW w:w="1052" w:type="dxa"/>
            <w:tcBorders>
              <w:top w:val="nil"/>
              <w:left w:val="nil"/>
              <w:bottom w:val="nil"/>
              <w:right w:val="nil"/>
            </w:tcBorders>
            <w:shd w:val="clear" w:color="auto" w:fill="auto"/>
            <w:noWrap/>
            <w:tcMar>
              <w:top w:w="15" w:type="dxa"/>
              <w:left w:w="15" w:type="dxa"/>
              <w:right w:w="15" w:type="dxa"/>
            </w:tcMar>
            <w:vAlign w:val="center"/>
          </w:tcPr>
          <w:p w:rsidR="001768CA" w:rsidRDefault="001768CA" w:rsidP="001768CA">
            <w:pP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（四）</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以工代赈项目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473.8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72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19年以工代赈</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发改局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新建毛石挡墙300米，生态护坡700米、毛石溢流堰7座、河道清淤</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139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2019.6.1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2019.10.1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庞泉沟镇</w:t>
            </w:r>
          </w:p>
        </w:tc>
      </w:tr>
      <w:tr w:rsidR="001768CA" w:rsidTr="001768CA">
        <w:trPr>
          <w:trHeight w:val="1200"/>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发改局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苏家湾村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石笼挡墙998米、溢流堰坝一座、植物护坡960平方米、干砌片石挡墙140米、石汀步13.6米、成品吊桥一座</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2019.6.1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2019.10.1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庞泉沟镇</w:t>
            </w: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西社镇沙沟村护村河坝以工代赈建设项目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发改局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西社镇沙沟村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麻则沟1000米、大沟800米、道路护坡160米及污水地下排放</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240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2020.6</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改善人居环境，有效提高居民居住安全</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西社镇沙沟村</w:t>
            </w: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水峪贯镇西孟村基本农田以工代赈项目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发改局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水峪贯镇西孟村</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低产田改造270亩、农田灌溉蓄水池1000立方米、水泵安装及田间管网</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94.8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2020.6</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可提升当地经济和贫困人口收入</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水峪贯镇西孟村</w:t>
            </w:r>
          </w:p>
        </w:tc>
      </w:tr>
      <w:tr w:rsidR="001768CA" w:rsidTr="001768CA">
        <w:trPr>
          <w:trHeight w:val="48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（五）</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移民搬迁安置点及配套工程建设</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1344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易地扶贫政策性补贴项目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扶贫开发公司</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梁家庄、西营</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针对房屋造价成本和贫困人口交付使用价格差价进行财政补助</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180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县级资金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2016.5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2018.12</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确保贫困人口户均不超1万元</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县房管中心</w:t>
            </w:r>
          </w:p>
        </w:tc>
      </w:tr>
      <w:tr w:rsidR="001768CA" w:rsidTr="001768CA">
        <w:trPr>
          <w:trHeight w:val="120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城南菜市场</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房地产管理中心</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梁家庄安置点</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在集中安置点周边建设大型集贸市场，有效带动贫困人口就业、创新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县级资金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集贸市场摊位布置及功能区设置，提供摊位供搬迁人口使用。</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天宁镇梁家庄村</w:t>
            </w:r>
          </w:p>
        </w:tc>
      </w:tr>
      <w:tr w:rsidR="001768CA" w:rsidTr="001768CA">
        <w:trPr>
          <w:trHeight w:val="144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梁家庄集中安置点屋面平改坡续建项目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房地产管理中心</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梁家庄易地移民小区</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屋面平改坡</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2020.4.6</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2020.7.5</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项目竣工后，梁家庄易地移民小区移民群众为间接受益人，直接受益群众180人。</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房地产开发公司</w:t>
            </w:r>
          </w:p>
        </w:tc>
      </w:tr>
      <w:tr w:rsidR="001768CA" w:rsidTr="001768CA">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金融扶贫项目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1200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扶贫小额信贷贴息项目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小额扶贫信贷贴息，给贷款贫困户按基准利率贴息</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1200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2020.12.31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color w:val="333333"/>
                <w:kern w:val="0"/>
                <w:sz w:val="20"/>
                <w:szCs w:val="20"/>
              </w:rPr>
              <w:t>贷款期限一年期4.35%，一年以上4.75%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r>
      <w:tr w:rsidR="001768CA" w:rsidTr="001768CA">
        <w:trPr>
          <w:trHeight w:val="57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Cs/>
                <w:color w:val="000000"/>
                <w:kern w:val="0"/>
                <w:sz w:val="24"/>
              </w:rPr>
              <w:t>四</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人居环境改善项目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详见附表5</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宋体" w:eastAsia="宋体" w:hAnsi="宋体" w:cs="宋体"/>
                <w:b/>
                <w:color w:val="000000"/>
                <w:sz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750.86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各乡镇</w:t>
            </w:r>
          </w:p>
        </w:tc>
      </w:tr>
      <w:tr w:rsidR="001768CA" w:rsidTr="001768CA">
        <w:trPr>
          <w:trHeight w:val="57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Cs/>
                <w:color w:val="000000"/>
                <w:kern w:val="0"/>
                <w:sz w:val="24"/>
              </w:rPr>
              <w:t>五</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社会保障兜底</w:t>
            </w:r>
            <w:r>
              <w:rPr>
                <w:rFonts w:ascii="宋体" w:eastAsia="宋体" w:hAnsi="宋体" w:cs="宋体" w:hint="eastAsia"/>
                <w:b/>
                <w:color w:val="000000"/>
                <w:kern w:val="0"/>
                <w:sz w:val="24"/>
              </w:rPr>
              <w:br/>
              <w:t>脱贫项目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小计</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460.327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jc w:val="center"/>
              <w:rPr>
                <w:rFonts w:ascii="仿宋_GB2312" w:eastAsia="仿宋_GB2312" w:hAnsi="宋体" w:cs="仿宋_GB2312"/>
                <w:b/>
                <w:color w:val="000000"/>
                <w:sz w:val="20"/>
                <w:szCs w:val="20"/>
              </w:rPr>
            </w:pP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生态护林员补助</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林业局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交城县各乡镇</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雇佣有劳动能力的贫困人口，从事护林工作，提供劳务报酬</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142.63</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县级资金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2020.12.31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为有劳动能力的贫困人口提供护林员岗位</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林业局</w:t>
            </w:r>
          </w:p>
        </w:tc>
      </w:tr>
      <w:tr w:rsidR="001768CA" w:rsidTr="001768CA">
        <w:trPr>
          <w:trHeight w:val="120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雨露计划</w:t>
            </w:r>
            <w:r>
              <w:rPr>
                <w:rFonts w:ascii="仿宋_GB2312" w:eastAsia="仿宋_GB2312" w:hAnsi="宋体" w:cs="仿宋_GB2312"/>
                <w:color w:val="000000"/>
                <w:kern w:val="0"/>
                <w:sz w:val="20"/>
                <w:szCs w:val="20"/>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w:t>
            </w:r>
          </w:p>
        </w:tc>
        <w:tc>
          <w:tcPr>
            <w:tcW w:w="22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资助建档立卡贫困户中接受中、高等职业教育的在校学生</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2020.3.1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2020.10.1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确保我县2019年就读于中职、高职的学生领取每人3000元补助</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r>
      <w:tr w:rsidR="001768CA" w:rsidTr="001768CA">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致富带头人培训项目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为我县有能力的致富带头人提供技能培训</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2020.12</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为我县有意愿的致富带头人提供就业培训服务</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r>
      <w:tr w:rsidR="001768CA" w:rsidTr="001768CA">
        <w:trPr>
          <w:trHeight w:val="384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建档立卡贫困劳动力免费技能培训项目</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人社局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交城县交通驾校</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组织全县317名贫困劳动力进行驾驶证培训</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7.697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2017.10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贫困劳动力在县城区域内或指定地点参加培训，且指定培训地点不属于学员户口所在乡镇的，按70元/人/天的标准给予相应食宿补助；在学员户口所在乡镇参加培训的，按40元/人/天的标准给予相应伙食补助。</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人社局</w:t>
            </w:r>
          </w:p>
        </w:tc>
      </w:tr>
      <w:tr w:rsidR="001768CA" w:rsidTr="001768CA">
        <w:trPr>
          <w:trHeight w:val="720"/>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lastRenderedPageBreak/>
              <w:t>六</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扶贫移民后续产业奖补</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续建</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交城县</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参照县扶贫龙头企业标准对西营天瑞服装加工厂进行三年奖补</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省级资金</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2020.12.1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县级5万进行奖补发放；提高企业运营发展</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68CA" w:rsidRDefault="001768CA" w:rsidP="001768C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扶贫办</w:t>
            </w:r>
          </w:p>
        </w:tc>
      </w:tr>
    </w:tbl>
    <w:p w:rsidR="00FA1ECF" w:rsidRDefault="00FA1ECF">
      <w:pPr>
        <w:sectPr w:rsidR="00FA1ECF" w:rsidSect="001768CA">
          <w:footerReference w:type="default" r:id="rId7"/>
          <w:pgSz w:w="16838" w:h="11906" w:orient="landscape"/>
          <w:pgMar w:top="1587" w:right="2098" w:bottom="1474" w:left="1984" w:header="851" w:footer="992" w:gutter="0"/>
          <w:pgNumType w:fmt="numberInDash"/>
          <w:cols w:space="425"/>
          <w:docGrid w:type="lines" w:linePitch="312"/>
        </w:sectPr>
      </w:pPr>
    </w:p>
    <w:p w:rsidR="00FA1ECF" w:rsidRDefault="00FA1ECF"/>
    <w:p w:rsidR="00FA1ECF" w:rsidRDefault="00FA1ECF">
      <w:pPr>
        <w:pStyle w:val="2"/>
      </w:pPr>
    </w:p>
    <w:p w:rsidR="00FA1ECF" w:rsidRDefault="00FA1ECF"/>
    <w:p w:rsidR="00FA1ECF" w:rsidRDefault="00FA1ECF">
      <w:pPr>
        <w:pStyle w:val="2"/>
      </w:pPr>
    </w:p>
    <w:p w:rsidR="00FA1ECF" w:rsidRDefault="00FA1ECF"/>
    <w:p w:rsidR="00FA1ECF" w:rsidRDefault="00FA1ECF">
      <w:pPr>
        <w:pStyle w:val="2"/>
      </w:pPr>
    </w:p>
    <w:p w:rsidR="00FA1ECF" w:rsidRDefault="00FA1ECF"/>
    <w:p w:rsidR="00FA1ECF" w:rsidRDefault="00FA1ECF">
      <w:pPr>
        <w:pStyle w:val="2"/>
      </w:pPr>
    </w:p>
    <w:sectPr w:rsidR="00FA1ECF" w:rsidSect="00FA1ECF">
      <w:pgSz w:w="16838" w:h="11906" w:orient="landscape"/>
      <w:pgMar w:top="1213" w:right="1080" w:bottom="1213" w:left="108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E3" w:rsidRDefault="00E93CE3" w:rsidP="00FA1ECF">
      <w:r>
        <w:separator/>
      </w:r>
    </w:p>
  </w:endnote>
  <w:endnote w:type="continuationSeparator" w:id="0">
    <w:p w:rsidR="00E93CE3" w:rsidRDefault="00E93CE3" w:rsidP="00FA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CF" w:rsidRDefault="006D734B">
    <w:pPr>
      <w:pStyle w:val="a7"/>
      <w:framePr w:wrap="around" w:vAnchor="text" w:hAnchor="margin" w:xAlign="outside" w:y="1"/>
      <w:rPr>
        <w:rFonts w:ascii="仿宋" w:eastAsia="仿宋" w:hAnsi="仿宋" w:cs="仿宋"/>
        <w:sz w:val="28"/>
        <w:szCs w:val="28"/>
      </w:rPr>
    </w:pPr>
    <w:r>
      <w:rPr>
        <w:rFonts w:asciiTheme="minorEastAsia" w:hAnsiTheme="minorEastAsia" w:cstheme="minorEastAsia" w:hint="eastAsia"/>
        <w:sz w:val="28"/>
        <w:szCs w:val="28"/>
      </w:rPr>
      <w:fldChar w:fldCharType="begin"/>
    </w:r>
    <w:r w:rsidR="00C2506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768CA">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p w:rsidR="00FA1ECF" w:rsidRDefault="00FA1E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E3" w:rsidRDefault="00E93CE3" w:rsidP="00FA1ECF">
      <w:r>
        <w:separator/>
      </w:r>
    </w:p>
  </w:footnote>
  <w:footnote w:type="continuationSeparator" w:id="0">
    <w:p w:rsidR="00E93CE3" w:rsidRDefault="00E93CE3" w:rsidP="00FA1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E92418E"/>
    <w:rsid w:val="001768CA"/>
    <w:rsid w:val="003E53DE"/>
    <w:rsid w:val="005F67FC"/>
    <w:rsid w:val="006D734B"/>
    <w:rsid w:val="007F2FF8"/>
    <w:rsid w:val="00881484"/>
    <w:rsid w:val="00AF2A69"/>
    <w:rsid w:val="00C2506F"/>
    <w:rsid w:val="00E93CE3"/>
    <w:rsid w:val="00F94722"/>
    <w:rsid w:val="00FA1ECF"/>
    <w:rsid w:val="01486C14"/>
    <w:rsid w:val="01496058"/>
    <w:rsid w:val="016F20CA"/>
    <w:rsid w:val="01BC4A5C"/>
    <w:rsid w:val="02342B36"/>
    <w:rsid w:val="02F3295F"/>
    <w:rsid w:val="03AC4437"/>
    <w:rsid w:val="03FD4FD7"/>
    <w:rsid w:val="047C4C77"/>
    <w:rsid w:val="04E14344"/>
    <w:rsid w:val="05A92E36"/>
    <w:rsid w:val="06D20B1E"/>
    <w:rsid w:val="07637555"/>
    <w:rsid w:val="076A29B7"/>
    <w:rsid w:val="07CF47C1"/>
    <w:rsid w:val="08753AD0"/>
    <w:rsid w:val="08FE2632"/>
    <w:rsid w:val="09055B3D"/>
    <w:rsid w:val="09656510"/>
    <w:rsid w:val="09A02814"/>
    <w:rsid w:val="09F877C3"/>
    <w:rsid w:val="0B013DCF"/>
    <w:rsid w:val="0B561564"/>
    <w:rsid w:val="0C542027"/>
    <w:rsid w:val="0C740C54"/>
    <w:rsid w:val="0D4C2CB3"/>
    <w:rsid w:val="0EC35F79"/>
    <w:rsid w:val="0FBB135E"/>
    <w:rsid w:val="0FBE7346"/>
    <w:rsid w:val="11CE59B8"/>
    <w:rsid w:val="12083D38"/>
    <w:rsid w:val="121B21A0"/>
    <w:rsid w:val="12901BD2"/>
    <w:rsid w:val="137B31FF"/>
    <w:rsid w:val="1397784B"/>
    <w:rsid w:val="13A52040"/>
    <w:rsid w:val="14D4745E"/>
    <w:rsid w:val="14D60E3F"/>
    <w:rsid w:val="157C71F4"/>
    <w:rsid w:val="160D537F"/>
    <w:rsid w:val="162778F9"/>
    <w:rsid w:val="163B01CE"/>
    <w:rsid w:val="167C4955"/>
    <w:rsid w:val="169E1E65"/>
    <w:rsid w:val="16D5092A"/>
    <w:rsid w:val="16F517E6"/>
    <w:rsid w:val="17396CCB"/>
    <w:rsid w:val="1750271F"/>
    <w:rsid w:val="190E3F24"/>
    <w:rsid w:val="1A801B7A"/>
    <w:rsid w:val="1C4319EF"/>
    <w:rsid w:val="1D8B475C"/>
    <w:rsid w:val="1DBD049C"/>
    <w:rsid w:val="1F157121"/>
    <w:rsid w:val="1F485F68"/>
    <w:rsid w:val="225D5660"/>
    <w:rsid w:val="228419DA"/>
    <w:rsid w:val="22EA055C"/>
    <w:rsid w:val="23107475"/>
    <w:rsid w:val="23C81639"/>
    <w:rsid w:val="26106F4A"/>
    <w:rsid w:val="263E1D04"/>
    <w:rsid w:val="26837DC7"/>
    <w:rsid w:val="277E77BF"/>
    <w:rsid w:val="27BE4CEF"/>
    <w:rsid w:val="29D84513"/>
    <w:rsid w:val="2B5C504E"/>
    <w:rsid w:val="2BDF5E4D"/>
    <w:rsid w:val="2BFE6459"/>
    <w:rsid w:val="2CAA0547"/>
    <w:rsid w:val="2CBD7D6A"/>
    <w:rsid w:val="2D712627"/>
    <w:rsid w:val="2DB61294"/>
    <w:rsid w:val="2F064827"/>
    <w:rsid w:val="2FF14392"/>
    <w:rsid w:val="30A902D9"/>
    <w:rsid w:val="30EC0B68"/>
    <w:rsid w:val="31192F2E"/>
    <w:rsid w:val="31E46B72"/>
    <w:rsid w:val="322E0B06"/>
    <w:rsid w:val="32FF585C"/>
    <w:rsid w:val="33031A11"/>
    <w:rsid w:val="335347DA"/>
    <w:rsid w:val="3367311E"/>
    <w:rsid w:val="34C132C7"/>
    <w:rsid w:val="35427CD0"/>
    <w:rsid w:val="35B00C3B"/>
    <w:rsid w:val="36106B54"/>
    <w:rsid w:val="373D4F45"/>
    <w:rsid w:val="3766090D"/>
    <w:rsid w:val="3A1A7FF6"/>
    <w:rsid w:val="3AE350E8"/>
    <w:rsid w:val="3B36498B"/>
    <w:rsid w:val="3B4744CE"/>
    <w:rsid w:val="3BFA0925"/>
    <w:rsid w:val="3C277405"/>
    <w:rsid w:val="3EEB0298"/>
    <w:rsid w:val="3F2B0E11"/>
    <w:rsid w:val="3F89738F"/>
    <w:rsid w:val="403546C4"/>
    <w:rsid w:val="40D35D89"/>
    <w:rsid w:val="41B9268F"/>
    <w:rsid w:val="423D484C"/>
    <w:rsid w:val="441379F0"/>
    <w:rsid w:val="44184B50"/>
    <w:rsid w:val="446863E2"/>
    <w:rsid w:val="446E7851"/>
    <w:rsid w:val="44AD0248"/>
    <w:rsid w:val="44F33310"/>
    <w:rsid w:val="45A81AAA"/>
    <w:rsid w:val="45C83DDC"/>
    <w:rsid w:val="4677754D"/>
    <w:rsid w:val="46AD690F"/>
    <w:rsid w:val="47A30A0B"/>
    <w:rsid w:val="486A0808"/>
    <w:rsid w:val="49736BE0"/>
    <w:rsid w:val="49B729E6"/>
    <w:rsid w:val="4A497EE1"/>
    <w:rsid w:val="4A6B3658"/>
    <w:rsid w:val="4AAE3E01"/>
    <w:rsid w:val="4CA1004F"/>
    <w:rsid w:val="4CAC71CA"/>
    <w:rsid w:val="4CDF21E0"/>
    <w:rsid w:val="4D0632C5"/>
    <w:rsid w:val="4DAB63F0"/>
    <w:rsid w:val="4DEC7153"/>
    <w:rsid w:val="4E631C12"/>
    <w:rsid w:val="4E9729A6"/>
    <w:rsid w:val="4FDE1E4B"/>
    <w:rsid w:val="50704128"/>
    <w:rsid w:val="507F376C"/>
    <w:rsid w:val="51017955"/>
    <w:rsid w:val="51AF52D3"/>
    <w:rsid w:val="52010239"/>
    <w:rsid w:val="521A676B"/>
    <w:rsid w:val="5236082A"/>
    <w:rsid w:val="53A83A22"/>
    <w:rsid w:val="55021F36"/>
    <w:rsid w:val="562142FC"/>
    <w:rsid w:val="56F1221F"/>
    <w:rsid w:val="578114A0"/>
    <w:rsid w:val="578476D3"/>
    <w:rsid w:val="57856F9F"/>
    <w:rsid w:val="58DD315B"/>
    <w:rsid w:val="59DE6052"/>
    <w:rsid w:val="5A067248"/>
    <w:rsid w:val="5A6F733A"/>
    <w:rsid w:val="5B2F6F22"/>
    <w:rsid w:val="5BFF3CDC"/>
    <w:rsid w:val="5C7F3F83"/>
    <w:rsid w:val="5CDA385F"/>
    <w:rsid w:val="5D103654"/>
    <w:rsid w:val="5D26224D"/>
    <w:rsid w:val="5D4B29DE"/>
    <w:rsid w:val="5DDD603E"/>
    <w:rsid w:val="5EEA59BB"/>
    <w:rsid w:val="5F4C2AD6"/>
    <w:rsid w:val="5FE143B0"/>
    <w:rsid w:val="610F3C13"/>
    <w:rsid w:val="618B258F"/>
    <w:rsid w:val="62F95125"/>
    <w:rsid w:val="63915728"/>
    <w:rsid w:val="63D37F1C"/>
    <w:rsid w:val="64406505"/>
    <w:rsid w:val="64834862"/>
    <w:rsid w:val="64AF6111"/>
    <w:rsid w:val="64E7395C"/>
    <w:rsid w:val="651E3F5E"/>
    <w:rsid w:val="654A4DEF"/>
    <w:rsid w:val="65DA428F"/>
    <w:rsid w:val="66D776A2"/>
    <w:rsid w:val="676D024E"/>
    <w:rsid w:val="67B72A88"/>
    <w:rsid w:val="686F03EA"/>
    <w:rsid w:val="68E61554"/>
    <w:rsid w:val="6AA00985"/>
    <w:rsid w:val="6AD50316"/>
    <w:rsid w:val="6B994429"/>
    <w:rsid w:val="6BC242F7"/>
    <w:rsid w:val="6C3453E8"/>
    <w:rsid w:val="6D1C4D4B"/>
    <w:rsid w:val="6D5B3060"/>
    <w:rsid w:val="6D745703"/>
    <w:rsid w:val="6D9D0351"/>
    <w:rsid w:val="6E92418E"/>
    <w:rsid w:val="7082287F"/>
    <w:rsid w:val="70FF4D6C"/>
    <w:rsid w:val="71A72BE0"/>
    <w:rsid w:val="723C64F4"/>
    <w:rsid w:val="73164010"/>
    <w:rsid w:val="73BB4415"/>
    <w:rsid w:val="73E647FD"/>
    <w:rsid w:val="73EF3B5C"/>
    <w:rsid w:val="740676BE"/>
    <w:rsid w:val="750B415D"/>
    <w:rsid w:val="76554432"/>
    <w:rsid w:val="76BB2885"/>
    <w:rsid w:val="772B5E15"/>
    <w:rsid w:val="77506FED"/>
    <w:rsid w:val="78973F93"/>
    <w:rsid w:val="792E0F64"/>
    <w:rsid w:val="799D4501"/>
    <w:rsid w:val="7AE1602E"/>
    <w:rsid w:val="7B6469EE"/>
    <w:rsid w:val="7C344CEF"/>
    <w:rsid w:val="7CEE176A"/>
    <w:rsid w:val="7D232D5C"/>
    <w:rsid w:val="7ED517E1"/>
    <w:rsid w:val="7FC15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A1EC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A1ECF"/>
    <w:pPr>
      <w:wordWrap w:val="0"/>
      <w:spacing w:after="160"/>
      <w:outlineLvl w:val="0"/>
    </w:pPr>
    <w:rPr>
      <w:sz w:val="28"/>
    </w:rPr>
  </w:style>
  <w:style w:type="paragraph" w:styleId="20">
    <w:name w:val="heading 2"/>
    <w:basedOn w:val="a"/>
    <w:next w:val="a"/>
    <w:unhideWhenUsed/>
    <w:qFormat/>
    <w:rsid w:val="00FA1ECF"/>
    <w:pPr>
      <w:wordWrap w:val="0"/>
      <w:spacing w:after="160"/>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A1ECF"/>
    <w:pPr>
      <w:ind w:firstLineChars="200" w:firstLine="420"/>
    </w:pPr>
  </w:style>
  <w:style w:type="paragraph" w:styleId="a3">
    <w:name w:val="Body Text Indent"/>
    <w:basedOn w:val="a"/>
    <w:qFormat/>
    <w:rsid w:val="00FA1ECF"/>
    <w:pPr>
      <w:ind w:leftChars="200" w:left="420"/>
    </w:pPr>
  </w:style>
  <w:style w:type="paragraph" w:styleId="a4">
    <w:name w:val="table of authorities"/>
    <w:basedOn w:val="a"/>
    <w:next w:val="a"/>
    <w:qFormat/>
    <w:rsid w:val="00FA1ECF"/>
    <w:pPr>
      <w:ind w:leftChars="200" w:left="420"/>
    </w:pPr>
    <w:rPr>
      <w:rFonts w:ascii="Calibri" w:eastAsia="宋体" w:hAnsi="Calibri" w:cs="Times New Roman"/>
      <w:sz w:val="32"/>
      <w:szCs w:val="32"/>
    </w:rPr>
  </w:style>
  <w:style w:type="paragraph" w:styleId="a5">
    <w:name w:val="Normal Indent"/>
    <w:basedOn w:val="a"/>
    <w:qFormat/>
    <w:rsid w:val="00FA1ECF"/>
    <w:pPr>
      <w:ind w:firstLine="420"/>
    </w:pPr>
  </w:style>
  <w:style w:type="paragraph" w:styleId="a6">
    <w:name w:val="Body Text"/>
    <w:basedOn w:val="a"/>
    <w:qFormat/>
    <w:rsid w:val="00FA1ECF"/>
    <w:pPr>
      <w:spacing w:line="520" w:lineRule="exact"/>
    </w:pPr>
    <w:rPr>
      <w:rFonts w:ascii="华文中宋" w:eastAsia="华文中宋"/>
      <w:sz w:val="44"/>
    </w:rPr>
  </w:style>
  <w:style w:type="paragraph" w:styleId="a7">
    <w:name w:val="footer"/>
    <w:basedOn w:val="a"/>
    <w:qFormat/>
    <w:rsid w:val="00FA1ECF"/>
    <w:pPr>
      <w:tabs>
        <w:tab w:val="center" w:pos="4153"/>
        <w:tab w:val="right" w:pos="8306"/>
      </w:tabs>
      <w:snapToGrid w:val="0"/>
      <w:jc w:val="left"/>
    </w:pPr>
    <w:rPr>
      <w:sz w:val="18"/>
    </w:rPr>
  </w:style>
  <w:style w:type="paragraph" w:styleId="a8">
    <w:name w:val="header"/>
    <w:basedOn w:val="a"/>
    <w:qFormat/>
    <w:rsid w:val="00FA1E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next w:val="a"/>
    <w:qFormat/>
    <w:rsid w:val="00FA1ECF"/>
    <w:pPr>
      <w:spacing w:line="312" w:lineRule="auto"/>
      <w:jc w:val="center"/>
      <w:outlineLvl w:val="1"/>
    </w:pPr>
    <w:rPr>
      <w:rFonts w:ascii="Cambria" w:eastAsia="楷体_GB2312" w:hAnsi="Cambria"/>
      <w:b/>
      <w:bCs/>
      <w:kern w:val="28"/>
      <w:sz w:val="32"/>
      <w:szCs w:val="32"/>
    </w:rPr>
  </w:style>
  <w:style w:type="paragraph" w:styleId="aa">
    <w:name w:val="Normal (Web)"/>
    <w:basedOn w:val="a"/>
    <w:qFormat/>
    <w:rsid w:val="00FA1ECF"/>
    <w:pPr>
      <w:widowControl/>
      <w:spacing w:beforeAutospacing="1" w:afterAutospacing="1"/>
      <w:jc w:val="left"/>
    </w:pPr>
    <w:rPr>
      <w:rFonts w:ascii="宋体" w:hAnsi="宋体" w:cs="宋体"/>
      <w:kern w:val="0"/>
      <w:sz w:val="24"/>
    </w:rPr>
  </w:style>
  <w:style w:type="character" w:styleId="ab">
    <w:name w:val="page number"/>
    <w:basedOn w:val="a0"/>
    <w:qFormat/>
    <w:rsid w:val="00FA1ECF"/>
  </w:style>
  <w:style w:type="character" w:styleId="ac">
    <w:name w:val="Hyperlink"/>
    <w:qFormat/>
    <w:rsid w:val="00FA1ECF"/>
    <w:rPr>
      <w:color w:val="0000FF"/>
      <w:u w:val="single"/>
    </w:rPr>
  </w:style>
  <w:style w:type="paragraph" w:customStyle="1" w:styleId="21">
    <w:name w:val="正文首行缩进 21"/>
    <w:basedOn w:val="10"/>
    <w:qFormat/>
    <w:rsid w:val="00FA1ECF"/>
    <w:pPr>
      <w:ind w:firstLineChars="200" w:firstLine="420"/>
    </w:pPr>
  </w:style>
  <w:style w:type="paragraph" w:customStyle="1" w:styleId="10">
    <w:name w:val="正文文本缩进1"/>
    <w:basedOn w:val="a"/>
    <w:qFormat/>
    <w:rsid w:val="00FA1ECF"/>
    <w:pPr>
      <w:ind w:leftChars="200" w:left="420"/>
    </w:pPr>
  </w:style>
  <w:style w:type="character" w:customStyle="1" w:styleId="s4">
    <w:name w:val="s4"/>
    <w:qFormat/>
    <w:rsid w:val="00FA1ECF"/>
  </w:style>
  <w:style w:type="paragraph" w:customStyle="1" w:styleId="11">
    <w:name w:val="纯文本1"/>
    <w:basedOn w:val="a"/>
    <w:qFormat/>
    <w:rsid w:val="00FA1ECF"/>
    <w:pPr>
      <w:spacing w:line="560" w:lineRule="exact"/>
      <w:ind w:firstLineChars="200" w:firstLine="640"/>
    </w:pPr>
    <w:rPr>
      <w:rFonts w:ascii="宋体" w:hAnsi="Courier New"/>
      <w:szCs w:val="21"/>
    </w:rPr>
  </w:style>
  <w:style w:type="paragraph" w:customStyle="1" w:styleId="12">
    <w:name w:val="列出段落1"/>
    <w:basedOn w:val="a"/>
    <w:uiPriority w:val="34"/>
    <w:qFormat/>
    <w:rsid w:val="00FA1ECF"/>
    <w:pPr>
      <w:ind w:firstLine="420"/>
    </w:pPr>
  </w:style>
  <w:style w:type="character" w:customStyle="1" w:styleId="font71">
    <w:name w:val="font71"/>
    <w:basedOn w:val="a0"/>
    <w:qFormat/>
    <w:rsid w:val="00FA1ECF"/>
    <w:rPr>
      <w:rFonts w:ascii="仿宋_GB2312" w:eastAsia="仿宋_GB2312" w:cs="仿宋_GB2312"/>
      <w:b/>
      <w:color w:val="000000"/>
      <w:sz w:val="28"/>
      <w:szCs w:val="28"/>
      <w:u w:val="none"/>
    </w:rPr>
  </w:style>
  <w:style w:type="character" w:customStyle="1" w:styleId="font21">
    <w:name w:val="font21"/>
    <w:basedOn w:val="a0"/>
    <w:qFormat/>
    <w:rsid w:val="00FA1ECF"/>
    <w:rPr>
      <w:rFonts w:ascii="宋体" w:eastAsia="宋体" w:hAnsi="宋体" w:cs="宋体" w:hint="eastAsia"/>
      <w:b/>
      <w:color w:val="000000"/>
      <w:sz w:val="40"/>
      <w:szCs w:val="40"/>
      <w:u w:val="none"/>
    </w:rPr>
  </w:style>
  <w:style w:type="character" w:customStyle="1" w:styleId="font111">
    <w:name w:val="font111"/>
    <w:basedOn w:val="a0"/>
    <w:qFormat/>
    <w:rsid w:val="00FA1ECF"/>
    <w:rPr>
      <w:rFonts w:ascii="宋体" w:eastAsia="宋体" w:hAnsi="宋体" w:cs="宋体" w:hint="eastAsia"/>
      <w:b/>
      <w:color w:val="000000"/>
      <w:sz w:val="40"/>
      <w:szCs w:val="40"/>
      <w:u w:val="single"/>
    </w:rPr>
  </w:style>
  <w:style w:type="character" w:customStyle="1" w:styleId="font121">
    <w:name w:val="font121"/>
    <w:basedOn w:val="a0"/>
    <w:qFormat/>
    <w:rsid w:val="00FA1ECF"/>
    <w:rPr>
      <w:rFonts w:ascii="仿宋_GB2312" w:eastAsia="仿宋_GB2312" w:cs="仿宋_GB2312" w:hint="default"/>
      <w:b/>
      <w:color w:val="000000"/>
      <w:sz w:val="22"/>
      <w:szCs w:val="22"/>
      <w:u w:val="single"/>
    </w:rPr>
  </w:style>
  <w:style w:type="character" w:customStyle="1" w:styleId="font101">
    <w:name w:val="font101"/>
    <w:basedOn w:val="a0"/>
    <w:qFormat/>
    <w:rsid w:val="00FA1ECF"/>
    <w:rPr>
      <w:rFonts w:ascii="宋体" w:eastAsia="宋体" w:hAnsi="宋体" w:cs="宋体" w:hint="eastAsia"/>
      <w:color w:val="000000"/>
      <w:sz w:val="24"/>
      <w:szCs w:val="24"/>
      <w:u w:val="single"/>
    </w:rPr>
  </w:style>
  <w:style w:type="character" w:customStyle="1" w:styleId="font51">
    <w:name w:val="font51"/>
    <w:basedOn w:val="a0"/>
    <w:qFormat/>
    <w:rsid w:val="00FA1ECF"/>
    <w:rPr>
      <w:rFonts w:ascii="仿宋_GB2312" w:eastAsia="仿宋_GB2312" w:cs="仿宋_GB2312"/>
      <w:b/>
      <w:color w:val="000000"/>
      <w:sz w:val="28"/>
      <w:szCs w:val="28"/>
      <w:u w:val="none"/>
    </w:rPr>
  </w:style>
  <w:style w:type="character" w:customStyle="1" w:styleId="font61">
    <w:name w:val="font61"/>
    <w:basedOn w:val="a0"/>
    <w:qFormat/>
    <w:rsid w:val="00FA1ECF"/>
    <w:rPr>
      <w:rFonts w:ascii="仿宋_GB2312" w:eastAsia="仿宋_GB2312" w:cs="仿宋_GB2312" w:hint="default"/>
      <w:b/>
      <w:color w:val="000000"/>
      <w:sz w:val="40"/>
      <w:szCs w:val="40"/>
      <w:u w:val="none"/>
    </w:rPr>
  </w:style>
  <w:style w:type="character" w:customStyle="1" w:styleId="font212">
    <w:name w:val="font212"/>
    <w:basedOn w:val="a0"/>
    <w:qFormat/>
    <w:rsid w:val="00FA1ECF"/>
    <w:rPr>
      <w:rFonts w:ascii="仿宋_GB2312" w:eastAsia="仿宋_GB2312" w:cs="仿宋_GB2312" w:hint="default"/>
      <w:color w:val="000000"/>
      <w:sz w:val="24"/>
      <w:szCs w:val="24"/>
      <w:u w:val="none"/>
    </w:rPr>
  </w:style>
  <w:style w:type="character" w:customStyle="1" w:styleId="font91">
    <w:name w:val="font91"/>
    <w:basedOn w:val="a0"/>
    <w:qFormat/>
    <w:rsid w:val="00FA1ECF"/>
    <w:rPr>
      <w:rFonts w:ascii="仿宋_GB2312" w:eastAsia="仿宋_GB2312" w:cs="仿宋_GB2312" w:hint="default"/>
      <w:color w:val="000000"/>
      <w:sz w:val="20"/>
      <w:szCs w:val="20"/>
      <w:u w:val="none"/>
    </w:rPr>
  </w:style>
  <w:style w:type="character" w:customStyle="1" w:styleId="font01">
    <w:name w:val="font01"/>
    <w:basedOn w:val="a0"/>
    <w:qFormat/>
    <w:rsid w:val="00FA1ECF"/>
    <w:rPr>
      <w:rFonts w:ascii="仿宋_GB2312" w:eastAsia="仿宋_GB2312" w:cs="仿宋_GB2312"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588</Words>
  <Characters>3354</Characters>
  <Application>Microsoft Office Word</Application>
  <DocSecurity>0</DocSecurity>
  <Lines>27</Lines>
  <Paragraphs>7</Paragraphs>
  <ScaleCrop>false</ScaleCrop>
  <Company>AAA</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交城网络中心公文收发员(王丽华)</cp:lastModifiedBy>
  <cp:revision>3</cp:revision>
  <cp:lastPrinted>2020-03-31T03:37:00Z</cp:lastPrinted>
  <dcterms:created xsi:type="dcterms:W3CDTF">2020-03-31T08:46:00Z</dcterms:created>
  <dcterms:modified xsi:type="dcterms:W3CDTF">2020-03-31T08:57:00Z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